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2ED" w:rsidRPr="000632A9" w:rsidRDefault="000632A9" w:rsidP="000632A9">
      <w:pPr>
        <w:jc w:val="center"/>
        <w:rPr>
          <w:rFonts w:hint="eastAsia"/>
          <w:b/>
          <w:sz w:val="30"/>
          <w:szCs w:val="30"/>
          <w:u w:val="single"/>
        </w:rPr>
      </w:pPr>
      <w:r w:rsidRPr="000632A9">
        <w:rPr>
          <w:rFonts w:hint="eastAsia"/>
          <w:b/>
          <w:sz w:val="30"/>
          <w:szCs w:val="30"/>
          <w:u w:val="single"/>
        </w:rPr>
        <w:t>LS13320</w:t>
      </w:r>
      <w:r w:rsidR="007608E6">
        <w:rPr>
          <w:rFonts w:hint="eastAsia"/>
          <w:b/>
          <w:sz w:val="30"/>
          <w:szCs w:val="30"/>
          <w:u w:val="single"/>
        </w:rPr>
        <w:t>详细技术规格</w:t>
      </w:r>
    </w:p>
    <w:p w:rsidR="000632A9" w:rsidRPr="000632A9" w:rsidRDefault="000632A9" w:rsidP="000632A9">
      <w:pPr>
        <w:rPr>
          <w:rFonts w:hint="eastAsia"/>
        </w:rPr>
      </w:pPr>
    </w:p>
    <w:p w:rsidR="000B604D" w:rsidRPr="000632A9" w:rsidRDefault="009D3118" w:rsidP="009D3118">
      <w:pPr>
        <w:rPr>
          <w:rFonts w:hint="eastAsia"/>
          <w:bCs/>
        </w:rPr>
      </w:pPr>
      <w:r w:rsidRPr="000632A9">
        <w:rPr>
          <w:rFonts w:hint="eastAsia"/>
          <w:bCs/>
        </w:rPr>
        <w:t>*1</w:t>
      </w:r>
      <w:r w:rsidRPr="000632A9">
        <w:rPr>
          <w:rFonts w:hint="eastAsia"/>
          <w:bCs/>
        </w:rPr>
        <w:t>、</w:t>
      </w:r>
      <w:r w:rsidR="000B604D" w:rsidRPr="000632A9">
        <w:rPr>
          <w:rFonts w:hint="eastAsia"/>
          <w:bCs/>
        </w:rPr>
        <w:t>测</w:t>
      </w:r>
      <w:r w:rsidR="00B4430B" w:rsidRPr="000632A9">
        <w:rPr>
          <w:rFonts w:hint="eastAsia"/>
          <w:bCs/>
        </w:rPr>
        <w:t>量</w:t>
      </w:r>
      <w:r w:rsidR="000B604D" w:rsidRPr="000632A9">
        <w:rPr>
          <w:rFonts w:hint="eastAsia"/>
          <w:bCs/>
        </w:rPr>
        <w:t>范围</w:t>
      </w:r>
      <w:r w:rsidR="000E51BB" w:rsidRPr="000632A9">
        <w:rPr>
          <w:rFonts w:hint="eastAsia"/>
          <w:bCs/>
        </w:rPr>
        <w:t>：</w:t>
      </w:r>
      <w:r w:rsidR="0019001A" w:rsidRPr="000632A9">
        <w:rPr>
          <w:rFonts w:hint="eastAsia"/>
        </w:rPr>
        <w:t>0.017</w:t>
      </w:r>
      <w:r w:rsidR="000B604D" w:rsidRPr="000632A9">
        <w:rPr>
          <w:rFonts w:hint="eastAsia"/>
        </w:rPr>
        <w:t>um</w:t>
      </w:r>
      <w:r w:rsidR="000B604D" w:rsidRPr="000632A9">
        <w:rPr>
          <w:rFonts w:hint="eastAsia"/>
        </w:rPr>
        <w:t>到</w:t>
      </w:r>
      <w:r w:rsidR="00B4430B" w:rsidRPr="000632A9">
        <w:rPr>
          <w:rFonts w:hint="eastAsia"/>
        </w:rPr>
        <w:t>2000</w:t>
      </w:r>
      <w:r w:rsidR="000B604D" w:rsidRPr="000632A9">
        <w:rPr>
          <w:rFonts w:hint="eastAsia"/>
        </w:rPr>
        <w:t>um</w:t>
      </w:r>
    </w:p>
    <w:p w:rsidR="009D3118" w:rsidRPr="000632A9" w:rsidRDefault="000632A9" w:rsidP="009D3118">
      <w:pPr>
        <w:rPr>
          <w:rFonts w:hint="eastAsia"/>
          <w:bCs/>
        </w:rPr>
      </w:pPr>
      <w:r>
        <w:rPr>
          <w:rFonts w:hint="eastAsia"/>
          <w:bCs/>
        </w:rPr>
        <w:t>*</w:t>
      </w:r>
      <w:r w:rsidR="009D3118" w:rsidRPr="000632A9">
        <w:rPr>
          <w:rFonts w:hint="eastAsia"/>
          <w:bCs/>
        </w:rPr>
        <w:t>2</w:t>
      </w:r>
      <w:r w:rsidR="009D3118" w:rsidRPr="000632A9">
        <w:rPr>
          <w:rFonts w:hint="eastAsia"/>
          <w:bCs/>
        </w:rPr>
        <w:t>、重复性误差：≤</w:t>
      </w:r>
      <w:r w:rsidR="009D3118" w:rsidRPr="000632A9">
        <w:rPr>
          <w:rFonts w:hint="eastAsia"/>
          <w:bCs/>
        </w:rPr>
        <w:t>0.5%</w:t>
      </w:r>
    </w:p>
    <w:p w:rsidR="009D3118" w:rsidRPr="000632A9" w:rsidRDefault="000632A9" w:rsidP="009D3118">
      <w:pPr>
        <w:rPr>
          <w:rFonts w:hint="eastAsia"/>
          <w:bCs/>
        </w:rPr>
      </w:pPr>
      <w:r>
        <w:rPr>
          <w:rFonts w:hint="eastAsia"/>
          <w:bCs/>
        </w:rPr>
        <w:t>*</w:t>
      </w:r>
      <w:r w:rsidR="009D3118" w:rsidRPr="000632A9">
        <w:rPr>
          <w:rFonts w:hint="eastAsia"/>
          <w:bCs/>
        </w:rPr>
        <w:t>3</w:t>
      </w:r>
      <w:r w:rsidR="009D3118" w:rsidRPr="000632A9">
        <w:rPr>
          <w:rFonts w:hint="eastAsia"/>
          <w:bCs/>
        </w:rPr>
        <w:t>、准确性误差：≤</w:t>
      </w:r>
      <w:r w:rsidR="009D3118" w:rsidRPr="000632A9">
        <w:rPr>
          <w:rFonts w:hint="eastAsia"/>
          <w:bCs/>
        </w:rPr>
        <w:t>1%</w:t>
      </w:r>
    </w:p>
    <w:p w:rsidR="009D3118" w:rsidRPr="000632A9" w:rsidRDefault="009D3118" w:rsidP="009D3118">
      <w:pPr>
        <w:rPr>
          <w:rFonts w:hint="eastAsia"/>
          <w:bCs/>
        </w:rPr>
      </w:pPr>
      <w:r w:rsidRPr="000632A9">
        <w:rPr>
          <w:rFonts w:hint="eastAsia"/>
          <w:bCs/>
        </w:rPr>
        <w:t>4</w:t>
      </w:r>
      <w:r w:rsidRPr="000632A9">
        <w:rPr>
          <w:rFonts w:hint="eastAsia"/>
          <w:bCs/>
        </w:rPr>
        <w:t>、分析时间：</w:t>
      </w:r>
      <w:r w:rsidRPr="000632A9">
        <w:rPr>
          <w:rFonts w:hint="eastAsia"/>
          <w:bCs/>
        </w:rPr>
        <w:t xml:space="preserve">15 </w:t>
      </w:r>
      <w:r w:rsidRPr="000632A9">
        <w:rPr>
          <w:bCs/>
        </w:rPr>
        <w:t>–</w:t>
      </w:r>
      <w:r w:rsidRPr="000632A9">
        <w:rPr>
          <w:rFonts w:hint="eastAsia"/>
          <w:bCs/>
        </w:rPr>
        <w:t xml:space="preserve"> 90 </w:t>
      </w:r>
      <w:r w:rsidRPr="000632A9">
        <w:rPr>
          <w:rFonts w:hint="eastAsia"/>
          <w:bCs/>
        </w:rPr>
        <w:t>秒</w:t>
      </w:r>
    </w:p>
    <w:p w:rsidR="00B4430B" w:rsidRPr="000632A9" w:rsidRDefault="009D3118" w:rsidP="009D3118">
      <w:pPr>
        <w:rPr>
          <w:rFonts w:hint="eastAsia"/>
          <w:bCs/>
        </w:rPr>
      </w:pPr>
      <w:r w:rsidRPr="000632A9">
        <w:rPr>
          <w:rFonts w:hint="eastAsia"/>
          <w:bCs/>
        </w:rPr>
        <w:t>5</w:t>
      </w:r>
      <w:r w:rsidRPr="000632A9">
        <w:rPr>
          <w:rFonts w:hint="eastAsia"/>
          <w:bCs/>
        </w:rPr>
        <w:t>、</w:t>
      </w:r>
      <w:r w:rsidR="00B4430B" w:rsidRPr="000632A9">
        <w:rPr>
          <w:rFonts w:hint="eastAsia"/>
          <w:bCs/>
        </w:rPr>
        <w:t>测量原理</w:t>
      </w:r>
      <w:r w:rsidR="000E51BB" w:rsidRPr="000632A9">
        <w:rPr>
          <w:rFonts w:hint="eastAsia"/>
          <w:bCs/>
        </w:rPr>
        <w:t>：</w:t>
      </w:r>
      <w:r w:rsidR="00B4430B" w:rsidRPr="000632A9">
        <w:rPr>
          <w:rFonts w:ascii="宋" w:eastAsia="宋" w:hint="eastAsia"/>
        </w:rPr>
        <w:t>激光衍射法(全程</w:t>
      </w:r>
      <w:proofErr w:type="gramStart"/>
      <w:r w:rsidR="00B4430B" w:rsidRPr="000632A9">
        <w:rPr>
          <w:rFonts w:ascii="宋" w:eastAsia="宋" w:hint="eastAsia"/>
        </w:rPr>
        <w:t>米理论及弗兰候夫理论</w:t>
      </w:r>
      <w:proofErr w:type="gramEnd"/>
      <w:r w:rsidR="00B4430B" w:rsidRPr="000632A9">
        <w:rPr>
          <w:rFonts w:ascii="宋" w:eastAsia="宋" w:hint="eastAsia"/>
        </w:rPr>
        <w:t>)，符合ISO13320国际标准</w:t>
      </w:r>
    </w:p>
    <w:p w:rsidR="004C4004" w:rsidRPr="000632A9" w:rsidRDefault="004C4004" w:rsidP="004C4004">
      <w:pPr>
        <w:rPr>
          <w:rFonts w:hint="eastAsia"/>
          <w:bCs/>
        </w:rPr>
      </w:pPr>
      <w:r w:rsidRPr="000632A9">
        <w:rPr>
          <w:rFonts w:hint="eastAsia"/>
          <w:bCs/>
        </w:rPr>
        <w:t>*</w:t>
      </w:r>
      <w:r w:rsidR="009D3118" w:rsidRPr="000632A9">
        <w:rPr>
          <w:rFonts w:hint="eastAsia"/>
          <w:bCs/>
        </w:rPr>
        <w:t>6</w:t>
      </w:r>
      <w:r w:rsidR="009D3118" w:rsidRPr="000632A9">
        <w:rPr>
          <w:rFonts w:hint="eastAsia"/>
          <w:bCs/>
        </w:rPr>
        <w:t>、</w:t>
      </w:r>
      <w:r w:rsidR="000E51BB" w:rsidRPr="000632A9">
        <w:rPr>
          <w:rFonts w:hint="eastAsia"/>
          <w:bCs/>
        </w:rPr>
        <w:t>主光源：</w:t>
      </w:r>
      <w:r w:rsidR="000E51BB" w:rsidRPr="000632A9">
        <w:rPr>
          <w:rFonts w:ascii="宋" w:eastAsia="宋" w:hint="eastAsia"/>
        </w:rPr>
        <w:t>固体激光器，</w:t>
      </w:r>
      <w:r w:rsidR="000E51BB" w:rsidRPr="000632A9">
        <w:rPr>
          <w:rFonts w:ascii="宋体" w:hAnsi="宋体" w:hint="eastAsia"/>
        </w:rPr>
        <w:t>功率5毫瓦、</w:t>
      </w:r>
      <w:r w:rsidR="000E51BB" w:rsidRPr="000632A9">
        <w:rPr>
          <w:rFonts w:ascii="宋" w:eastAsia="宋" w:hint="eastAsia"/>
        </w:rPr>
        <w:t>波长</w:t>
      </w:r>
      <w:r w:rsidR="000632A9">
        <w:rPr>
          <w:rFonts w:ascii="宋" w:eastAsia="宋" w:hint="eastAsia"/>
        </w:rPr>
        <w:t>7</w:t>
      </w:r>
      <w:r w:rsidR="000632A9">
        <w:rPr>
          <w:rFonts w:ascii="宋体" w:hAnsi="宋体" w:hint="eastAsia"/>
        </w:rPr>
        <w:t>8</w:t>
      </w:r>
      <w:r w:rsidR="000E51BB" w:rsidRPr="000632A9">
        <w:rPr>
          <w:rFonts w:ascii="宋" w:eastAsia="宋" w:hint="eastAsia"/>
        </w:rPr>
        <w:t>0nm</w:t>
      </w:r>
      <w:r w:rsidR="000632A9" w:rsidRPr="000632A9">
        <w:rPr>
          <w:rFonts w:ascii="宋体" w:hAnsi="宋体" w:hint="eastAsia"/>
        </w:rPr>
        <w:t>，</w:t>
      </w:r>
      <w:r w:rsidR="000632A9" w:rsidRPr="000632A9">
        <w:rPr>
          <w:rFonts w:ascii="Arial" w:hAnsi="Arial" w:cs="Arial" w:hint="eastAsia"/>
        </w:rPr>
        <w:t>工作寿命</w:t>
      </w:r>
      <w:r w:rsidR="000632A9" w:rsidRPr="000632A9">
        <w:rPr>
          <w:rFonts w:ascii="Arial" w:hAnsi="Arial" w:cs="Arial" w:hint="eastAsia"/>
        </w:rPr>
        <w:t>7</w:t>
      </w:r>
      <w:r w:rsidR="000632A9" w:rsidRPr="000632A9">
        <w:rPr>
          <w:rFonts w:ascii="Arial" w:hAnsi="Arial" w:cs="Arial" w:hint="eastAsia"/>
        </w:rPr>
        <w:t>万小时以上</w:t>
      </w:r>
      <w:r w:rsidR="000E51BB" w:rsidRPr="000632A9">
        <w:rPr>
          <w:rFonts w:ascii="宋" w:eastAsia="宋" w:hint="eastAsia"/>
        </w:rPr>
        <w:t>。</w:t>
      </w:r>
      <w:r w:rsidR="006E3FA9">
        <w:rPr>
          <w:rFonts w:hint="eastAsia"/>
          <w:bCs/>
        </w:rPr>
        <w:t>主光源</w:t>
      </w:r>
      <w:r w:rsidRPr="000632A9">
        <w:rPr>
          <w:rFonts w:hint="eastAsia"/>
          <w:bCs/>
        </w:rPr>
        <w:t>与准直透镜</w:t>
      </w:r>
      <w:r w:rsidR="006E3FA9">
        <w:rPr>
          <w:rFonts w:hint="eastAsia"/>
          <w:bCs/>
        </w:rPr>
        <w:t>采用光纤连接</w:t>
      </w:r>
      <w:r w:rsidRPr="000632A9">
        <w:rPr>
          <w:rFonts w:hint="eastAsia"/>
          <w:bCs/>
        </w:rPr>
        <w:t>，用户</w:t>
      </w:r>
      <w:r w:rsidR="006E3FA9">
        <w:rPr>
          <w:rFonts w:hint="eastAsia"/>
          <w:bCs/>
        </w:rPr>
        <w:t>可</w:t>
      </w:r>
      <w:r w:rsidRPr="000632A9">
        <w:rPr>
          <w:rFonts w:hint="eastAsia"/>
          <w:bCs/>
        </w:rPr>
        <w:t>现场更换激光器，且不会影响仪器性能。</w:t>
      </w:r>
    </w:p>
    <w:p w:rsidR="000E51BB" w:rsidRPr="000632A9" w:rsidRDefault="009D3118" w:rsidP="009D3118">
      <w:pPr>
        <w:rPr>
          <w:rFonts w:ascii="宋" w:hint="eastAsia"/>
        </w:rPr>
      </w:pPr>
      <w:r w:rsidRPr="000632A9">
        <w:rPr>
          <w:rFonts w:hint="eastAsia"/>
          <w:bCs/>
        </w:rPr>
        <w:t>7</w:t>
      </w:r>
      <w:r w:rsidRPr="000632A9">
        <w:rPr>
          <w:rFonts w:hint="eastAsia"/>
          <w:bCs/>
        </w:rPr>
        <w:t>、</w:t>
      </w:r>
      <w:r w:rsidR="000E51BB" w:rsidRPr="000632A9">
        <w:rPr>
          <w:rFonts w:hint="eastAsia"/>
          <w:bCs/>
        </w:rPr>
        <w:t>辅助光源：</w:t>
      </w:r>
      <w:r w:rsidR="000E51BB" w:rsidRPr="000632A9">
        <w:rPr>
          <w:rFonts w:ascii="宋" w:hint="eastAsia"/>
        </w:rPr>
        <w:t>偏振光，功率</w:t>
      </w:r>
      <w:r w:rsidR="00EA1D78">
        <w:rPr>
          <w:rFonts w:ascii="宋" w:hint="eastAsia"/>
        </w:rPr>
        <w:t>10</w:t>
      </w:r>
      <w:r w:rsidR="000E51BB" w:rsidRPr="000632A9">
        <w:rPr>
          <w:rFonts w:ascii="宋" w:hint="eastAsia"/>
        </w:rPr>
        <w:t>瓦、波长</w:t>
      </w:r>
      <w:r w:rsidR="000E51BB" w:rsidRPr="000632A9">
        <w:rPr>
          <w:rFonts w:ascii="宋" w:hint="eastAsia"/>
        </w:rPr>
        <w:t>450nm</w:t>
      </w:r>
      <w:r w:rsidR="000E51BB" w:rsidRPr="000632A9">
        <w:rPr>
          <w:rFonts w:ascii="宋" w:hint="eastAsia"/>
        </w:rPr>
        <w:t>，</w:t>
      </w:r>
      <w:r w:rsidR="000E51BB" w:rsidRPr="000632A9">
        <w:rPr>
          <w:rFonts w:ascii="宋" w:hint="eastAsia"/>
        </w:rPr>
        <w:t>600nm</w:t>
      </w:r>
      <w:r w:rsidR="000E51BB" w:rsidRPr="000632A9">
        <w:rPr>
          <w:rFonts w:ascii="宋" w:hint="eastAsia"/>
        </w:rPr>
        <w:t>，</w:t>
      </w:r>
      <w:r w:rsidR="000E51BB" w:rsidRPr="000632A9">
        <w:rPr>
          <w:rFonts w:ascii="宋" w:hint="eastAsia"/>
        </w:rPr>
        <w:t>900nm</w:t>
      </w:r>
      <w:r w:rsidR="000E51BB" w:rsidRPr="000632A9">
        <w:rPr>
          <w:rFonts w:ascii="宋" w:hint="eastAsia"/>
        </w:rPr>
        <w:t>。</w:t>
      </w:r>
    </w:p>
    <w:p w:rsidR="004C4004" w:rsidRPr="000632A9" w:rsidRDefault="004C4004" w:rsidP="004C4004">
      <w:pPr>
        <w:rPr>
          <w:rFonts w:hint="eastAsia"/>
          <w:bCs/>
        </w:rPr>
      </w:pPr>
      <w:r w:rsidRPr="000632A9">
        <w:rPr>
          <w:rFonts w:hint="eastAsia"/>
          <w:bCs/>
        </w:rPr>
        <w:t>8</w:t>
      </w:r>
      <w:r w:rsidRPr="000632A9">
        <w:rPr>
          <w:rFonts w:hint="eastAsia"/>
          <w:bCs/>
        </w:rPr>
        <w:t>、亚微米测量：采用</w:t>
      </w:r>
      <w:r w:rsidRPr="000632A9">
        <w:rPr>
          <w:rFonts w:hint="eastAsia"/>
          <w:bCs/>
        </w:rPr>
        <w:t>PIDS</w:t>
      </w:r>
      <w:r w:rsidRPr="000632A9">
        <w:rPr>
          <w:rFonts w:hint="eastAsia"/>
          <w:bCs/>
        </w:rPr>
        <w:t>亚微米测量专利技术，运用</w:t>
      </w:r>
      <w:r w:rsidRPr="000632A9">
        <w:rPr>
          <w:rFonts w:hint="eastAsia"/>
          <w:bCs/>
        </w:rPr>
        <w:t>450</w:t>
      </w:r>
      <w:r w:rsidRPr="000632A9">
        <w:rPr>
          <w:rFonts w:hint="eastAsia"/>
          <w:bCs/>
        </w:rPr>
        <w:t>、</w:t>
      </w:r>
      <w:r w:rsidRPr="000632A9">
        <w:rPr>
          <w:rFonts w:hint="eastAsia"/>
          <w:bCs/>
        </w:rPr>
        <w:t>600</w:t>
      </w:r>
      <w:r w:rsidRPr="000632A9">
        <w:rPr>
          <w:rFonts w:hint="eastAsia"/>
          <w:bCs/>
        </w:rPr>
        <w:t>、</w:t>
      </w:r>
      <w:r w:rsidRPr="000632A9">
        <w:rPr>
          <w:rFonts w:hint="eastAsia"/>
          <w:bCs/>
        </w:rPr>
        <w:t>900nm</w:t>
      </w:r>
      <w:r w:rsidRPr="000632A9">
        <w:rPr>
          <w:rFonts w:hint="eastAsia"/>
          <w:bCs/>
        </w:rPr>
        <w:t>的水平和垂直偏振光分别照射样品，检测前向、测向、背向散射光，</w:t>
      </w:r>
      <w:r w:rsidR="006E3FA9">
        <w:rPr>
          <w:rFonts w:hint="eastAsia"/>
          <w:bCs/>
        </w:rPr>
        <w:t>准确</w:t>
      </w:r>
      <w:r w:rsidRPr="000632A9">
        <w:rPr>
          <w:rFonts w:hint="eastAsia"/>
          <w:bCs/>
        </w:rPr>
        <w:t>灵敏地检测亚微米颗粒。</w:t>
      </w:r>
    </w:p>
    <w:p w:rsidR="000E51BB" w:rsidRPr="000632A9" w:rsidRDefault="006E3FA9" w:rsidP="009D3118">
      <w:pPr>
        <w:rPr>
          <w:rFonts w:ascii="Arial" w:hAnsi="Arial" w:cs="Arial" w:hint="eastAsia"/>
        </w:rPr>
      </w:pPr>
      <w:r>
        <w:rPr>
          <w:rFonts w:hint="eastAsia"/>
          <w:bCs/>
        </w:rPr>
        <w:t>*9</w:t>
      </w:r>
      <w:r w:rsidR="009D3118" w:rsidRPr="000632A9">
        <w:rPr>
          <w:rFonts w:hint="eastAsia"/>
          <w:bCs/>
        </w:rPr>
        <w:t>、</w:t>
      </w:r>
      <w:r>
        <w:rPr>
          <w:rFonts w:hint="eastAsia"/>
          <w:bCs/>
        </w:rPr>
        <w:t>检测系统</w:t>
      </w:r>
      <w:r w:rsidR="009D3118" w:rsidRPr="000632A9">
        <w:rPr>
          <w:rFonts w:hint="eastAsia"/>
          <w:bCs/>
        </w:rPr>
        <w:t>：</w:t>
      </w:r>
      <w:r>
        <w:rPr>
          <w:rFonts w:hint="eastAsia"/>
          <w:bCs/>
        </w:rPr>
        <w:t>132</w:t>
      </w:r>
      <w:r>
        <w:rPr>
          <w:rFonts w:hint="eastAsia"/>
          <w:bCs/>
        </w:rPr>
        <w:t>个</w:t>
      </w:r>
      <w:r w:rsidRPr="000632A9">
        <w:rPr>
          <w:rFonts w:hint="eastAsia"/>
          <w:bCs/>
        </w:rPr>
        <w:t>独立硅光电</w:t>
      </w:r>
      <w:r>
        <w:rPr>
          <w:rFonts w:hint="eastAsia"/>
          <w:bCs/>
        </w:rPr>
        <w:t>检测器</w:t>
      </w:r>
      <w:r w:rsidR="00FF40AC">
        <w:rPr>
          <w:rFonts w:hint="eastAsia"/>
          <w:bCs/>
        </w:rPr>
        <w:t>覆盖</w:t>
      </w:r>
      <w:r w:rsidR="00EA1D78">
        <w:rPr>
          <w:rFonts w:hint="eastAsia"/>
          <w:bCs/>
        </w:rPr>
        <w:t>0-14</w:t>
      </w:r>
      <w:r w:rsidR="00FF40AC">
        <w:rPr>
          <w:rFonts w:hint="eastAsia"/>
          <w:bCs/>
        </w:rPr>
        <w:t>5</w:t>
      </w:r>
      <w:r w:rsidR="00FF40AC">
        <w:rPr>
          <w:rFonts w:hint="eastAsia"/>
          <w:bCs/>
        </w:rPr>
        <w:t>度散射角，</w:t>
      </w:r>
      <w:r w:rsidR="00A464CB">
        <w:rPr>
          <w:rFonts w:hint="eastAsia"/>
          <w:bCs/>
        </w:rPr>
        <w:t>高分辨读取不同检测角的衍射光</w:t>
      </w:r>
      <w:r w:rsidR="00F41680">
        <w:rPr>
          <w:rFonts w:ascii="Arial" w:hAnsi="Arial" w:cs="Arial" w:hint="eastAsia"/>
        </w:rPr>
        <w:t>，保证了仪器的高分辨率。</w:t>
      </w:r>
    </w:p>
    <w:p w:rsidR="000632A9" w:rsidRPr="000632A9" w:rsidRDefault="009D3118" w:rsidP="000632A9">
      <w:pPr>
        <w:rPr>
          <w:rFonts w:hint="eastAsia"/>
          <w:bCs/>
        </w:rPr>
      </w:pPr>
      <w:r w:rsidRPr="000632A9">
        <w:rPr>
          <w:rFonts w:hint="eastAsia"/>
          <w:bCs/>
        </w:rPr>
        <w:t>*1</w:t>
      </w:r>
      <w:r w:rsidR="006E3FA9">
        <w:rPr>
          <w:rFonts w:hint="eastAsia"/>
          <w:bCs/>
        </w:rPr>
        <w:t>0</w:t>
      </w:r>
      <w:r w:rsidRPr="000632A9">
        <w:rPr>
          <w:rFonts w:hint="eastAsia"/>
          <w:bCs/>
        </w:rPr>
        <w:t>、</w:t>
      </w:r>
      <w:r w:rsidR="000E51BB" w:rsidRPr="000632A9">
        <w:rPr>
          <w:rFonts w:hint="eastAsia"/>
          <w:bCs/>
        </w:rPr>
        <w:t>进样系统</w:t>
      </w:r>
      <w:r w:rsidRPr="000632A9">
        <w:rPr>
          <w:rFonts w:hint="eastAsia"/>
          <w:bCs/>
        </w:rPr>
        <w:t>：</w:t>
      </w:r>
      <w:r w:rsidR="00795626">
        <w:rPr>
          <w:rFonts w:hint="eastAsia"/>
          <w:bCs/>
        </w:rPr>
        <w:t>每次样品检测后，系统自动将样品检测窗、样品槽和管路</w:t>
      </w:r>
      <w:r w:rsidR="000632A9" w:rsidRPr="000632A9">
        <w:rPr>
          <w:rFonts w:hint="eastAsia"/>
          <w:bCs/>
        </w:rPr>
        <w:t>清洁</w:t>
      </w:r>
      <w:r w:rsidR="00795626">
        <w:rPr>
          <w:rFonts w:hint="eastAsia"/>
          <w:bCs/>
        </w:rPr>
        <w:t>干净，</w:t>
      </w:r>
      <w:r w:rsidR="00F41680">
        <w:rPr>
          <w:rFonts w:hint="eastAsia"/>
          <w:bCs/>
        </w:rPr>
        <w:t>使用方便</w:t>
      </w:r>
      <w:r w:rsidR="00795626">
        <w:rPr>
          <w:rFonts w:hint="eastAsia"/>
          <w:bCs/>
        </w:rPr>
        <w:t>无残余</w:t>
      </w:r>
      <w:r w:rsidR="00F41680">
        <w:rPr>
          <w:rFonts w:hint="eastAsia"/>
          <w:bCs/>
        </w:rPr>
        <w:t>影响</w:t>
      </w:r>
      <w:r w:rsidR="00795626">
        <w:rPr>
          <w:rFonts w:hint="eastAsia"/>
          <w:bCs/>
        </w:rPr>
        <w:t>。</w:t>
      </w:r>
    </w:p>
    <w:p w:rsidR="000E51BB" w:rsidRPr="000632A9" w:rsidRDefault="000E51BB" w:rsidP="00391352">
      <w:pPr>
        <w:numPr>
          <w:ilvl w:val="3"/>
          <w:numId w:val="1"/>
        </w:numPr>
        <w:tabs>
          <w:tab w:val="clear" w:pos="1696"/>
          <w:tab w:val="num" w:pos="709"/>
        </w:tabs>
        <w:spacing w:line="360" w:lineRule="auto"/>
        <w:ind w:hanging="1270"/>
        <w:rPr>
          <w:rFonts w:ascii="Arial" w:hAnsi="Arial" w:cs="Arial" w:hint="eastAsia"/>
        </w:rPr>
      </w:pPr>
      <w:r w:rsidRPr="000632A9">
        <w:rPr>
          <w:rFonts w:ascii="Arial" w:hAnsi="Arial" w:cs="Arial" w:hint="eastAsia"/>
        </w:rPr>
        <w:t>样品槽容积：</w:t>
      </w:r>
      <w:r w:rsidRPr="000632A9">
        <w:rPr>
          <w:rFonts w:ascii="Arial" w:hAnsi="Arial" w:cs="Arial" w:hint="eastAsia"/>
        </w:rPr>
        <w:t xml:space="preserve">1500mL </w:t>
      </w:r>
    </w:p>
    <w:p w:rsidR="000E51BB" w:rsidRPr="000632A9" w:rsidRDefault="000E51BB" w:rsidP="00391352">
      <w:pPr>
        <w:numPr>
          <w:ilvl w:val="3"/>
          <w:numId w:val="1"/>
        </w:numPr>
        <w:tabs>
          <w:tab w:val="clear" w:pos="1696"/>
          <w:tab w:val="num" w:pos="709"/>
        </w:tabs>
        <w:spacing w:line="360" w:lineRule="auto"/>
        <w:ind w:hanging="1270"/>
        <w:rPr>
          <w:rFonts w:ascii="Arial" w:hAnsi="Arial" w:cs="Arial" w:hint="eastAsia"/>
        </w:rPr>
      </w:pPr>
      <w:r w:rsidRPr="000632A9">
        <w:rPr>
          <w:rFonts w:ascii="Arial" w:hAnsi="Arial" w:cs="Arial" w:hint="eastAsia"/>
        </w:rPr>
        <w:t>样品槽材质：固定式不锈钢样品槽</w:t>
      </w:r>
    </w:p>
    <w:p w:rsidR="000E51BB" w:rsidRPr="000632A9" w:rsidRDefault="000E51BB" w:rsidP="00391352">
      <w:pPr>
        <w:numPr>
          <w:ilvl w:val="3"/>
          <w:numId w:val="1"/>
        </w:numPr>
        <w:tabs>
          <w:tab w:val="clear" w:pos="1696"/>
          <w:tab w:val="num" w:pos="709"/>
        </w:tabs>
        <w:spacing w:line="360" w:lineRule="auto"/>
        <w:ind w:hanging="1270"/>
        <w:rPr>
          <w:rFonts w:ascii="Arial" w:hAnsi="Arial" w:cs="Arial" w:hint="eastAsia"/>
        </w:rPr>
      </w:pPr>
      <w:r w:rsidRPr="000632A9">
        <w:rPr>
          <w:rFonts w:ascii="Arial" w:hAnsi="Arial" w:cs="Arial" w:hint="eastAsia"/>
        </w:rPr>
        <w:t>循环系统：循环速度可调的高速离心循环泵</w:t>
      </w:r>
    </w:p>
    <w:p w:rsidR="000E51BB" w:rsidRPr="000632A9" w:rsidRDefault="000E51BB" w:rsidP="00391352">
      <w:pPr>
        <w:numPr>
          <w:ilvl w:val="3"/>
          <w:numId w:val="1"/>
        </w:numPr>
        <w:tabs>
          <w:tab w:val="clear" w:pos="1696"/>
          <w:tab w:val="num" w:pos="709"/>
        </w:tabs>
        <w:spacing w:line="360" w:lineRule="auto"/>
        <w:ind w:hanging="1270"/>
        <w:rPr>
          <w:rFonts w:ascii="Arial" w:hAnsi="Arial" w:cs="Arial" w:hint="eastAsia"/>
        </w:rPr>
      </w:pPr>
      <w:r w:rsidRPr="000632A9">
        <w:rPr>
          <w:rFonts w:ascii="Arial" w:hAnsi="Arial" w:cs="Arial" w:hint="eastAsia"/>
        </w:rPr>
        <w:t>超声波分散系统：最大超声功率</w:t>
      </w:r>
      <w:r w:rsidRPr="000632A9">
        <w:rPr>
          <w:rFonts w:ascii="Arial" w:hAnsi="Arial" w:cs="Arial" w:hint="eastAsia"/>
        </w:rPr>
        <w:t>100</w:t>
      </w:r>
      <w:r w:rsidRPr="000632A9">
        <w:rPr>
          <w:rFonts w:ascii="Arial" w:hAnsi="Arial" w:cs="Arial" w:hint="eastAsia"/>
        </w:rPr>
        <w:t>瓦，超声强度可调</w:t>
      </w:r>
    </w:p>
    <w:p w:rsidR="000E51BB" w:rsidRPr="000632A9" w:rsidRDefault="000E51BB" w:rsidP="00391352">
      <w:pPr>
        <w:numPr>
          <w:ilvl w:val="3"/>
          <w:numId w:val="1"/>
        </w:numPr>
        <w:tabs>
          <w:tab w:val="clear" w:pos="1696"/>
          <w:tab w:val="num" w:pos="709"/>
        </w:tabs>
        <w:spacing w:line="360" w:lineRule="auto"/>
        <w:ind w:hanging="1270"/>
        <w:rPr>
          <w:rFonts w:ascii="Arial" w:hAnsi="Arial" w:cs="Arial" w:hint="eastAsia"/>
        </w:rPr>
      </w:pPr>
      <w:r w:rsidRPr="000632A9">
        <w:rPr>
          <w:rFonts w:ascii="Arial" w:hAnsi="Arial" w:cs="Arial" w:hint="eastAsia"/>
        </w:rPr>
        <w:t>自动清洗系统：</w:t>
      </w:r>
      <w:r w:rsidRPr="000632A9">
        <w:rPr>
          <w:rFonts w:ascii="宋" w:eastAsia="宋"/>
        </w:rPr>
        <w:t>5</w:t>
      </w:r>
      <w:r w:rsidRPr="000632A9">
        <w:rPr>
          <w:rFonts w:ascii="宋体" w:hAnsi="宋体" w:hint="eastAsia"/>
        </w:rPr>
        <w:t>头</w:t>
      </w:r>
      <w:r w:rsidRPr="000632A9">
        <w:rPr>
          <w:rFonts w:ascii="宋" w:eastAsia="宋" w:hint="eastAsia"/>
        </w:rPr>
        <w:t>冲洗喷嘴</w:t>
      </w:r>
      <w:r w:rsidRPr="000632A9">
        <w:rPr>
          <w:rFonts w:ascii="宋体" w:hAnsi="宋体" w:hint="eastAsia"/>
        </w:rPr>
        <w:t>，</w:t>
      </w:r>
      <w:r w:rsidRPr="000632A9">
        <w:rPr>
          <w:rFonts w:ascii="宋" w:eastAsia="宋" w:hint="eastAsia"/>
        </w:rPr>
        <w:t>内旋瀑布</w:t>
      </w:r>
      <w:r w:rsidRPr="000632A9">
        <w:rPr>
          <w:rFonts w:ascii="宋体" w:hAnsi="宋体" w:hint="eastAsia"/>
        </w:rPr>
        <w:t>清洗</w:t>
      </w:r>
      <w:r w:rsidRPr="000632A9">
        <w:rPr>
          <w:rFonts w:ascii="Arial" w:hAnsi="Arial" w:cs="Arial" w:hint="eastAsia"/>
        </w:rPr>
        <w:t>，智能监</w:t>
      </w:r>
      <w:bookmarkStart w:id="0" w:name="_GoBack"/>
      <w:bookmarkEnd w:id="0"/>
      <w:r w:rsidRPr="000632A9">
        <w:rPr>
          <w:rFonts w:ascii="Arial" w:hAnsi="Arial" w:cs="Arial" w:hint="eastAsia"/>
        </w:rPr>
        <w:t>测洁净度</w:t>
      </w:r>
    </w:p>
    <w:p w:rsidR="000E51BB" w:rsidRPr="00280A68" w:rsidRDefault="009A10EC" w:rsidP="00391352">
      <w:pPr>
        <w:numPr>
          <w:ilvl w:val="3"/>
          <w:numId w:val="1"/>
        </w:numPr>
        <w:tabs>
          <w:tab w:val="clear" w:pos="1696"/>
          <w:tab w:val="num" w:pos="709"/>
        </w:tabs>
        <w:spacing w:line="360" w:lineRule="auto"/>
        <w:ind w:hanging="1270"/>
        <w:rPr>
          <w:rFonts w:ascii="Arial" w:hAnsi="Arial" w:cs="Arial" w:hint="eastAsia"/>
          <w:color w:val="FF0000"/>
        </w:rPr>
      </w:pPr>
      <w:r>
        <w:rPr>
          <w:rFonts w:ascii="Arial" w:hAnsi="Arial" w:cs="Arial" w:hint="eastAsia"/>
          <w:color w:val="FF0000"/>
        </w:rPr>
        <w:t>可加配</w:t>
      </w:r>
      <w:proofErr w:type="gramStart"/>
      <w:r w:rsidR="000E51BB" w:rsidRPr="00280A68">
        <w:rPr>
          <w:rFonts w:ascii="Arial" w:hAnsi="Arial" w:cs="Arial" w:hint="eastAsia"/>
          <w:color w:val="FF0000"/>
        </w:rPr>
        <w:t>自动大</w:t>
      </w:r>
      <w:proofErr w:type="gramEnd"/>
      <w:r w:rsidR="000E51BB" w:rsidRPr="00280A68">
        <w:rPr>
          <w:rFonts w:ascii="Arial" w:hAnsi="Arial" w:cs="Arial" w:hint="eastAsia"/>
          <w:color w:val="FF0000"/>
        </w:rPr>
        <w:t>批量样品处理工作站</w:t>
      </w:r>
    </w:p>
    <w:p w:rsidR="000E51BB" w:rsidRPr="000632A9" w:rsidRDefault="004C4004" w:rsidP="009D3118">
      <w:pPr>
        <w:rPr>
          <w:rFonts w:hint="eastAsia"/>
          <w:bCs/>
        </w:rPr>
      </w:pPr>
      <w:r w:rsidRPr="000632A9">
        <w:rPr>
          <w:rFonts w:hint="eastAsia"/>
          <w:bCs/>
        </w:rPr>
        <w:t>1</w:t>
      </w:r>
      <w:r w:rsidR="006E3FA9">
        <w:rPr>
          <w:rFonts w:hint="eastAsia"/>
          <w:bCs/>
        </w:rPr>
        <w:t>1</w:t>
      </w:r>
      <w:r w:rsidRPr="000632A9">
        <w:rPr>
          <w:rFonts w:hint="eastAsia"/>
          <w:bCs/>
        </w:rPr>
        <w:t>、</w:t>
      </w:r>
      <w:r w:rsidR="000E51BB" w:rsidRPr="000632A9">
        <w:rPr>
          <w:rFonts w:hint="eastAsia"/>
          <w:bCs/>
        </w:rPr>
        <w:t>数据处理系统</w:t>
      </w:r>
      <w:r w:rsidR="009D3118" w:rsidRPr="000632A9">
        <w:rPr>
          <w:rFonts w:hint="eastAsia"/>
          <w:bCs/>
        </w:rPr>
        <w:t>：</w:t>
      </w:r>
      <w:r w:rsidR="000E51BB" w:rsidRPr="000632A9">
        <w:rPr>
          <w:rFonts w:hint="eastAsia"/>
          <w:bCs/>
        </w:rPr>
        <w:t>能在</w:t>
      </w:r>
      <w:r w:rsidR="000E51BB" w:rsidRPr="000632A9">
        <w:rPr>
          <w:rFonts w:hint="eastAsia"/>
          <w:bCs/>
        </w:rPr>
        <w:t xml:space="preserve">Microsoft Windows </w:t>
      </w:r>
      <w:r w:rsidR="000E51BB" w:rsidRPr="000632A9">
        <w:rPr>
          <w:rFonts w:hint="eastAsia"/>
          <w:bCs/>
        </w:rPr>
        <w:t>环境下全自动运行、实时采集。全程</w:t>
      </w:r>
      <w:proofErr w:type="gramStart"/>
      <w:r w:rsidR="000E51BB" w:rsidRPr="000632A9">
        <w:rPr>
          <w:rFonts w:hint="eastAsia"/>
          <w:bCs/>
        </w:rPr>
        <w:t>米理论及弗兰候夫理论</w:t>
      </w:r>
      <w:proofErr w:type="gramEnd"/>
      <w:r w:rsidR="000E51BB" w:rsidRPr="000632A9">
        <w:rPr>
          <w:rFonts w:hint="eastAsia"/>
          <w:bCs/>
        </w:rPr>
        <w:t>数学模型计算样品粒度分布和统计数据。</w:t>
      </w:r>
    </w:p>
    <w:p w:rsidR="000632A9" w:rsidRPr="000632A9" w:rsidRDefault="000632A9" w:rsidP="000632A9">
      <w:pPr>
        <w:rPr>
          <w:rFonts w:hint="eastAsia"/>
          <w:bCs/>
        </w:rPr>
      </w:pPr>
      <w:r w:rsidRPr="000632A9">
        <w:rPr>
          <w:rFonts w:hint="eastAsia"/>
          <w:bCs/>
        </w:rPr>
        <w:t>1</w:t>
      </w:r>
      <w:r w:rsidR="006E3FA9">
        <w:rPr>
          <w:rFonts w:hint="eastAsia"/>
          <w:bCs/>
        </w:rPr>
        <w:t>2</w:t>
      </w:r>
      <w:r w:rsidRPr="000632A9">
        <w:rPr>
          <w:rFonts w:hint="eastAsia"/>
          <w:bCs/>
        </w:rPr>
        <w:t>、实时显示粒度分布：在测量过程中实时显示在测样品的粒度分布和统计数据。</w:t>
      </w:r>
    </w:p>
    <w:p w:rsidR="000632A9" w:rsidRPr="000632A9" w:rsidRDefault="000632A9" w:rsidP="000632A9">
      <w:pPr>
        <w:rPr>
          <w:rFonts w:hint="eastAsia"/>
          <w:bCs/>
        </w:rPr>
      </w:pPr>
      <w:r w:rsidRPr="000632A9">
        <w:rPr>
          <w:rFonts w:hint="eastAsia"/>
          <w:bCs/>
        </w:rPr>
        <w:t>1</w:t>
      </w:r>
      <w:r w:rsidR="006E3FA9">
        <w:rPr>
          <w:rFonts w:hint="eastAsia"/>
          <w:bCs/>
        </w:rPr>
        <w:t>3</w:t>
      </w:r>
      <w:r w:rsidRPr="000632A9">
        <w:rPr>
          <w:rFonts w:hint="eastAsia"/>
          <w:bCs/>
        </w:rPr>
        <w:t>、</w:t>
      </w:r>
      <w:r w:rsidRPr="000632A9">
        <w:rPr>
          <w:rFonts w:hint="eastAsia"/>
          <w:bCs/>
        </w:rPr>
        <w:t>SOP</w:t>
      </w:r>
      <w:r w:rsidRPr="000632A9">
        <w:rPr>
          <w:rFonts w:hint="eastAsia"/>
          <w:bCs/>
        </w:rPr>
        <w:t>标准操作规程：用户可制定</w:t>
      </w:r>
      <w:r w:rsidRPr="000632A9">
        <w:rPr>
          <w:rFonts w:hint="eastAsia"/>
          <w:bCs/>
        </w:rPr>
        <w:t>SOP</w:t>
      </w:r>
      <w:r w:rsidRPr="000632A9">
        <w:rPr>
          <w:rFonts w:hint="eastAsia"/>
          <w:bCs/>
        </w:rPr>
        <w:t>标准操作程序，实现样品分析标准化。</w:t>
      </w:r>
    </w:p>
    <w:p w:rsidR="004C4004" w:rsidRPr="000632A9" w:rsidRDefault="004C4004" w:rsidP="004C4004">
      <w:pPr>
        <w:rPr>
          <w:rFonts w:hint="eastAsia"/>
          <w:bCs/>
        </w:rPr>
      </w:pPr>
      <w:r w:rsidRPr="000632A9">
        <w:rPr>
          <w:rFonts w:hint="eastAsia"/>
          <w:bCs/>
        </w:rPr>
        <w:t>1</w:t>
      </w:r>
      <w:r w:rsidR="006E3FA9">
        <w:rPr>
          <w:rFonts w:hint="eastAsia"/>
          <w:bCs/>
        </w:rPr>
        <w:t>4</w:t>
      </w:r>
      <w:r w:rsidR="00AF6D08">
        <w:rPr>
          <w:rFonts w:hint="eastAsia"/>
          <w:bCs/>
        </w:rPr>
        <w:t>、文件叠加功能：</w:t>
      </w:r>
      <w:r w:rsidRPr="000632A9">
        <w:rPr>
          <w:rFonts w:hint="eastAsia"/>
          <w:bCs/>
        </w:rPr>
        <w:t>用来对比样品分析结果，可发现样品的任何变化。</w:t>
      </w:r>
    </w:p>
    <w:p w:rsidR="004C4004" w:rsidRPr="000632A9" w:rsidRDefault="006E3FA9" w:rsidP="006E3FA9">
      <w:pPr>
        <w:rPr>
          <w:rFonts w:hint="eastAsia"/>
          <w:bCs/>
        </w:rPr>
      </w:pPr>
      <w:r>
        <w:rPr>
          <w:rFonts w:hint="eastAsia"/>
          <w:bCs/>
        </w:rPr>
        <w:t>15</w:t>
      </w:r>
      <w:r>
        <w:rPr>
          <w:rFonts w:hint="eastAsia"/>
          <w:bCs/>
        </w:rPr>
        <w:t>、</w:t>
      </w:r>
      <w:r w:rsidR="004C4004" w:rsidRPr="000632A9">
        <w:rPr>
          <w:rFonts w:hint="eastAsia"/>
          <w:bCs/>
        </w:rPr>
        <w:t>多种文件格式输出：分析报告数据可以多种文件格式输出。</w:t>
      </w:r>
    </w:p>
    <w:p w:rsidR="004C4004" w:rsidRPr="000632A9" w:rsidRDefault="004C4004" w:rsidP="000632A9">
      <w:pPr>
        <w:numPr>
          <w:ilvl w:val="0"/>
          <w:numId w:val="2"/>
        </w:numPr>
        <w:rPr>
          <w:rFonts w:hint="eastAsia"/>
          <w:bCs/>
        </w:rPr>
      </w:pPr>
      <w:r w:rsidRPr="000632A9">
        <w:rPr>
          <w:rFonts w:hint="eastAsia"/>
          <w:bCs/>
        </w:rPr>
        <w:t>操作环境：工作环境</w:t>
      </w:r>
      <w:r w:rsidRPr="000632A9">
        <w:rPr>
          <w:rFonts w:hint="eastAsia"/>
          <w:bCs/>
        </w:rPr>
        <w:t>10-37</w:t>
      </w:r>
      <w:r w:rsidRPr="000632A9">
        <w:rPr>
          <w:rFonts w:hint="eastAsia"/>
          <w:bCs/>
        </w:rPr>
        <w:t>℃，相对湿度</w:t>
      </w:r>
      <w:r w:rsidRPr="000632A9">
        <w:rPr>
          <w:rFonts w:hint="eastAsia"/>
          <w:bCs/>
        </w:rPr>
        <w:t>0-90%</w:t>
      </w:r>
    </w:p>
    <w:p w:rsidR="000B604D" w:rsidRPr="004C4004" w:rsidRDefault="000B604D" w:rsidP="00EE5C21">
      <w:pPr>
        <w:tabs>
          <w:tab w:val="num" w:pos="1260"/>
        </w:tabs>
        <w:rPr>
          <w:rFonts w:hint="eastAsia"/>
          <w:b/>
          <w:bCs/>
        </w:rPr>
      </w:pPr>
    </w:p>
    <w:sectPr w:rsidR="000B604D" w:rsidRPr="004C4004" w:rsidSect="005047B5">
      <w:pgSz w:w="11906" w:h="16838"/>
      <w:pgMar w:top="1440" w:right="1466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A4D" w:rsidRDefault="00380A4D">
      <w:r>
        <w:separator/>
      </w:r>
    </w:p>
  </w:endnote>
  <w:endnote w:type="continuationSeparator" w:id="0">
    <w:p w:rsidR="00380A4D" w:rsidRDefault="00380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">
    <w:altName w:val="宋体"/>
    <w:panose1 w:val="00000000000000000000"/>
    <w:charset w:val="86"/>
    <w:family w:val="roman"/>
    <w:notTrueType/>
    <w:pitch w:val="default"/>
    <w:sig w:usb0="0062EC48" w:usb1="3073C26B" w:usb2="00000001" w:usb3="00000A48" w:csb0="00000000" w:csb1="0062E9D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A4D" w:rsidRDefault="00380A4D">
      <w:r>
        <w:separator/>
      </w:r>
    </w:p>
  </w:footnote>
  <w:footnote w:type="continuationSeparator" w:id="0">
    <w:p w:rsidR="00380A4D" w:rsidRDefault="00380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9778D"/>
    <w:multiLevelType w:val="multilevel"/>
    <w:tmpl w:val="FE4EBB8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3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hint="eastAsia"/>
      </w:rPr>
    </w:lvl>
    <w:lvl w:ilvl="3">
      <w:start w:val="1"/>
      <w:numFmt w:val="decimal"/>
      <w:lvlText w:val="%4)"/>
      <w:lvlJc w:val="left"/>
      <w:pPr>
        <w:tabs>
          <w:tab w:val="num" w:pos="1696"/>
        </w:tabs>
        <w:ind w:left="1696" w:hanging="4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1">
    <w:nsid w:val="6FEC09FC"/>
    <w:multiLevelType w:val="hybridMultilevel"/>
    <w:tmpl w:val="9C5C15AA"/>
    <w:lvl w:ilvl="0" w:tplc="AA96B588">
      <w:start w:val="16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5"/>
  <w:drawingGridVerticalSpacing w:val="156"/>
  <w:displayHorizontalDrawingGridEvery w:val="0"/>
  <w:displayVerticalDrawingGridEvery w:val="2"/>
  <w:characterSpacingControl w:val="compressPunctuation"/>
  <w:noLineBreaksAfter w:lang="ja-JP" w:val="([{£¥‘“•〈《「『【〔〖（．［｛"/>
  <w:noLineBreaksBefore w:lang="ja-JP" w:val="!),.:;?]}¢¨ˇˉ―‖’”•…∶、。〃々〉》」』】〕〗！＂＇），．：；？］｀｜｝～"/>
  <w:hdrShapeDefaults>
    <o:shapedefaults v:ext="edit" spidmax="2049" fillcolor="#ff9" stroke="f" strokecolor="#00ae00">
      <v:fill color="#ff9"/>
      <v:stroke color="#00ae00" weight="1pt" on="f"/>
      <v:shadow color="#919191"/>
    </o:shapedefaults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6DAB"/>
    <w:rsid w:val="00034AC6"/>
    <w:rsid w:val="000474E8"/>
    <w:rsid w:val="00060FF1"/>
    <w:rsid w:val="000632A9"/>
    <w:rsid w:val="000B1E4B"/>
    <w:rsid w:val="000B604D"/>
    <w:rsid w:val="000D4D36"/>
    <w:rsid w:val="000E51BB"/>
    <w:rsid w:val="001124D7"/>
    <w:rsid w:val="001504BB"/>
    <w:rsid w:val="0019001A"/>
    <w:rsid w:val="001B1254"/>
    <w:rsid w:val="001E52D9"/>
    <w:rsid w:val="00280A68"/>
    <w:rsid w:val="00296D7D"/>
    <w:rsid w:val="002D4DC7"/>
    <w:rsid w:val="002E274C"/>
    <w:rsid w:val="002E5E37"/>
    <w:rsid w:val="002F1C4F"/>
    <w:rsid w:val="002F7A5A"/>
    <w:rsid w:val="00325B33"/>
    <w:rsid w:val="00357AC5"/>
    <w:rsid w:val="00380A4D"/>
    <w:rsid w:val="00391352"/>
    <w:rsid w:val="0039494A"/>
    <w:rsid w:val="003E5532"/>
    <w:rsid w:val="00424FF4"/>
    <w:rsid w:val="004307E6"/>
    <w:rsid w:val="004814E3"/>
    <w:rsid w:val="00490048"/>
    <w:rsid w:val="004A4B9E"/>
    <w:rsid w:val="004C4004"/>
    <w:rsid w:val="004D7BFE"/>
    <w:rsid w:val="004E2AF3"/>
    <w:rsid w:val="005047B5"/>
    <w:rsid w:val="00543FB2"/>
    <w:rsid w:val="00556C90"/>
    <w:rsid w:val="0061027C"/>
    <w:rsid w:val="00614359"/>
    <w:rsid w:val="006321C5"/>
    <w:rsid w:val="006571AC"/>
    <w:rsid w:val="006852C5"/>
    <w:rsid w:val="006A7057"/>
    <w:rsid w:val="006B7300"/>
    <w:rsid w:val="006E3FA9"/>
    <w:rsid w:val="00755D48"/>
    <w:rsid w:val="007608E6"/>
    <w:rsid w:val="00795626"/>
    <w:rsid w:val="007C3A2E"/>
    <w:rsid w:val="007F152E"/>
    <w:rsid w:val="00840DD4"/>
    <w:rsid w:val="00863ABF"/>
    <w:rsid w:val="008A0097"/>
    <w:rsid w:val="008B2B3C"/>
    <w:rsid w:val="008F5976"/>
    <w:rsid w:val="00935B2D"/>
    <w:rsid w:val="00945E7D"/>
    <w:rsid w:val="00970B72"/>
    <w:rsid w:val="009809EA"/>
    <w:rsid w:val="009A10EC"/>
    <w:rsid w:val="009A6293"/>
    <w:rsid w:val="009D3118"/>
    <w:rsid w:val="009E2BCF"/>
    <w:rsid w:val="00A42AD7"/>
    <w:rsid w:val="00A45D1B"/>
    <w:rsid w:val="00A464CB"/>
    <w:rsid w:val="00A552F6"/>
    <w:rsid w:val="00A82EF3"/>
    <w:rsid w:val="00AA27B7"/>
    <w:rsid w:val="00AC5E51"/>
    <w:rsid w:val="00AD32ED"/>
    <w:rsid w:val="00AF6D08"/>
    <w:rsid w:val="00B03A9D"/>
    <w:rsid w:val="00B4430B"/>
    <w:rsid w:val="00B64C4B"/>
    <w:rsid w:val="00B73902"/>
    <w:rsid w:val="00BD5740"/>
    <w:rsid w:val="00C06B94"/>
    <w:rsid w:val="00C12DE3"/>
    <w:rsid w:val="00C56DAB"/>
    <w:rsid w:val="00CA53CC"/>
    <w:rsid w:val="00CD311D"/>
    <w:rsid w:val="00D14132"/>
    <w:rsid w:val="00DB6222"/>
    <w:rsid w:val="00DD7900"/>
    <w:rsid w:val="00DF77AB"/>
    <w:rsid w:val="00E15A11"/>
    <w:rsid w:val="00E43F9D"/>
    <w:rsid w:val="00E61B11"/>
    <w:rsid w:val="00EA1D78"/>
    <w:rsid w:val="00EE5C21"/>
    <w:rsid w:val="00EF7A3F"/>
    <w:rsid w:val="00F41204"/>
    <w:rsid w:val="00F41680"/>
    <w:rsid w:val="00F82F38"/>
    <w:rsid w:val="00F83B04"/>
    <w:rsid w:val="00F87642"/>
    <w:rsid w:val="00FD469D"/>
    <w:rsid w:val="00FE7ABC"/>
    <w:rsid w:val="00FF1E44"/>
    <w:rsid w:val="00FF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ff9" stroke="f" strokecolor="#00ae00">
      <v:fill color="#ff9"/>
      <v:stroke color="#00ae00" weight="1pt" on="f"/>
      <v:shadow color="#919191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AD32ED"/>
    <w:pPr>
      <w:keepNext/>
      <w:ind w:leftChars="514" w:left="3067" w:hangingChars="943" w:hanging="1988"/>
      <w:outlineLvl w:val="0"/>
    </w:pPr>
    <w:rPr>
      <w:rFonts w:ascii="Arial" w:hAnsi="Arial" w:cs="Arial"/>
      <w:b/>
      <w:bCs/>
      <w:szCs w:val="24"/>
    </w:rPr>
  </w:style>
  <w:style w:type="paragraph" w:styleId="2">
    <w:name w:val="heading 2"/>
    <w:basedOn w:val="a"/>
    <w:next w:val="a"/>
    <w:qFormat/>
    <w:rsid w:val="00AD32ED"/>
    <w:pPr>
      <w:keepNext/>
      <w:ind w:leftChars="514" w:left="3078" w:hangingChars="948" w:hanging="1999"/>
      <w:outlineLvl w:val="1"/>
    </w:pPr>
    <w:rPr>
      <w:rFonts w:ascii="Arial" w:hAnsi="Arial" w:cs="Arial"/>
      <w:b/>
      <w:bCs/>
      <w:szCs w:val="24"/>
    </w:rPr>
  </w:style>
  <w:style w:type="paragraph" w:styleId="3">
    <w:name w:val="heading 3"/>
    <w:basedOn w:val="a"/>
    <w:next w:val="a"/>
    <w:qFormat/>
    <w:rsid w:val="00AD32E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AD32ED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</w:style>
  <w:style w:type="paragraph" w:styleId="a6">
    <w:name w:val="Date"/>
    <w:basedOn w:val="a"/>
    <w:next w:val="a"/>
    <w:rPr>
      <w:rFonts w:ascii="楷体" w:eastAsia="楷体"/>
      <w:sz w:val="24"/>
    </w:rPr>
  </w:style>
  <w:style w:type="table" w:styleId="a7">
    <w:name w:val="Table Contemporary"/>
    <w:basedOn w:val="a1"/>
    <w:rsid w:val="006852C5"/>
    <w:pPr>
      <w:widowControl w:val="0"/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>BC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全自动血凝仪购置建议书</dc:title>
  <dc:creator>James Wang</dc:creator>
  <cp:lastModifiedBy>User</cp:lastModifiedBy>
  <cp:revision>2</cp:revision>
  <cp:lastPrinted>2002-06-05T07:43:00Z</cp:lastPrinted>
  <dcterms:created xsi:type="dcterms:W3CDTF">2015-07-13T10:26:00Z</dcterms:created>
  <dcterms:modified xsi:type="dcterms:W3CDTF">2015-07-13T10:26:00Z</dcterms:modified>
</cp:coreProperties>
</file>