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F8C" w:rsidRDefault="00874038">
      <w:pPr>
        <w:rPr>
          <w:rFonts w:asciiTheme="minorEastAsia" w:hAnsiTheme="minorEastAsia" w:hint="eastAsia"/>
          <w:sz w:val="24"/>
          <w:szCs w:val="24"/>
        </w:rPr>
      </w:pPr>
    </w:p>
    <w:p w:rsidR="00FA5F8C" w:rsidRPr="00FA5F8C" w:rsidRDefault="00FA5F8C" w:rsidP="00FA5F8C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FA5F8C">
        <w:rPr>
          <w:rFonts w:asciiTheme="minorEastAsia" w:hAnsiTheme="minorEastAsia" w:hint="eastAsia"/>
          <w:b/>
          <w:sz w:val="24"/>
          <w:szCs w:val="24"/>
        </w:rPr>
        <w:t>明渠电磁流速流量仪  JZ-KL1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</w:p>
    <w:p w:rsidR="00FA5F8C" w:rsidRP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26670</wp:posOffset>
            </wp:positionV>
            <wp:extent cx="2714625" cy="2124075"/>
            <wp:effectExtent l="19050" t="0" r="9525" b="0"/>
            <wp:wrapSquare wrapText="bothSides"/>
            <wp:docPr id="2" name="图片 1" descr="QQ截图2016060613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0613183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F8C">
        <w:rPr>
          <w:rFonts w:asciiTheme="minorEastAsia" w:hAnsiTheme="minorEastAsia" w:hint="eastAsia"/>
          <w:b/>
          <w:sz w:val="24"/>
          <w:szCs w:val="24"/>
        </w:rPr>
        <w:t>一、电磁流速仪概述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  JZ-KL1电磁流速仪是一种专为水文监测、江河流量监测、农业灌溉、市政给排水、工业污水、水政水资源等行业流速测量的一种测量仪表，该流速仪采用了特殊的微功耗设计方案，全数字信号处理技术，使得仪表测量更加稳定可靠，测量精度高，流速仪广泛用于水文、水利、农灌、给排水等需要连续测量的场合。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  <w:r w:rsidRPr="00FA5F8C">
        <w:rPr>
          <w:rFonts w:asciiTheme="minorEastAsia" w:hAnsiTheme="minorEastAsia"/>
          <w:sz w:val="24"/>
          <w:szCs w:val="24"/>
        </w:rPr>
        <w:t xml:space="preserve"> </w:t>
      </w:r>
    </w:p>
    <w:p w:rsidR="00FA5F8C" w:rsidRP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  <w:r w:rsidRPr="00FA5F8C">
        <w:rPr>
          <w:rFonts w:asciiTheme="minorEastAsia" w:hAnsiTheme="minorEastAsia" w:hint="eastAsia"/>
          <w:b/>
          <w:sz w:val="24"/>
          <w:szCs w:val="24"/>
        </w:rPr>
        <w:t>二、明渠电磁流速流量仪特点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  <w:r w:rsidRPr="00FA5F8C">
        <w:rPr>
          <w:rFonts w:asciiTheme="minorEastAsia" w:hAnsiTheme="minorEastAsia"/>
          <w:sz w:val="24"/>
          <w:szCs w:val="24"/>
        </w:rPr>
        <w:t xml:space="preserve"> 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流速仪的测量传感器无可动部件，不会产生缠绕、堵塞，长期可靠连续工作。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流速仪显示器采用高清晰背光源LCD显示器，全汉字菜单显示，操作简单，使用方便。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仪表可同时显示流速、瞬时流速、累积总量、水位等多项测量参数。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功能强大，仪表可做流速计使用，也可做明渠流量计使用（接入水位信号或输入水位深度，再将渠道或河道的断面数据输入即可实现流量测量）；可作便携式仪表使用，也可做固定式仪表使用。可满足不同断面的明渠、暗渠、河道的流速和流量的测量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各种信号输出型式：脉冲输出、RS-232、RS-485、GSM/GPRS远程无限通讯等可选。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345440</wp:posOffset>
            </wp:positionV>
            <wp:extent cx="1847850" cy="2571750"/>
            <wp:effectExtent l="19050" t="0" r="0" b="0"/>
            <wp:wrapSquare wrapText="bothSides"/>
            <wp:docPr id="3" name="图片 2" descr="QQ截图2016060613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0613174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F8C">
        <w:rPr>
          <w:rFonts w:asciiTheme="minorEastAsia" w:hAnsiTheme="minorEastAsia" w:hint="eastAsia"/>
          <w:sz w:val="24"/>
          <w:szCs w:val="24"/>
        </w:rPr>
        <w:t>数据保存功能，最多可保存1000组数据，而且数据存贮时间间隔可任意设置以及数据查询。</w:t>
      </w:r>
    </w:p>
    <w:p w:rsidR="00FA5F8C" w:rsidRP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  <w:r w:rsidRPr="00FA5F8C">
        <w:rPr>
          <w:rFonts w:asciiTheme="minorEastAsia" w:hAnsiTheme="minorEastAsia" w:hint="eastAsia"/>
          <w:b/>
          <w:sz w:val="24"/>
          <w:szCs w:val="24"/>
        </w:rPr>
        <w:t>三、明渠电磁流速流量仪主要技术参数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  <w:r w:rsidRPr="00FA5F8C">
        <w:rPr>
          <w:rFonts w:asciiTheme="minorEastAsia" w:hAnsiTheme="minorEastAsia"/>
          <w:sz w:val="24"/>
          <w:szCs w:val="24"/>
        </w:rPr>
        <w:t xml:space="preserve"> 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测量范围：流速测量0.01m/s～10m/s。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测量精度：±1.0%。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供电方式：220V/AC、24V/DC。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显示方式：LCD大屏幕液晶显示器，全中文显示。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输出信号：脉冲输出0.00001～1m³/P，可任意设置（无源光耦输出）；频率输出1～1000Hz，可任意设置。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通讯方式：RS-232、RS-485，GSM无线数据远传（可选）。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</w:p>
    <w:p w:rsid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</w:p>
    <w:p w:rsid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</w:p>
    <w:p w:rsid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</w:p>
    <w:p w:rsidR="00FA5F8C" w:rsidRPr="00FA5F8C" w:rsidRDefault="00FA5F8C" w:rsidP="00FA5F8C">
      <w:pPr>
        <w:rPr>
          <w:rFonts w:asciiTheme="minorEastAsia" w:hAnsiTheme="minorEastAsia" w:hint="eastAsia"/>
          <w:b/>
          <w:sz w:val="24"/>
          <w:szCs w:val="24"/>
        </w:rPr>
      </w:pPr>
      <w:r w:rsidRPr="00FA5F8C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 JZ-KL明渠电磁流速流量仪配置清单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  <w:r w:rsidRPr="00FA5F8C">
        <w:rPr>
          <w:rFonts w:asciiTheme="minorEastAsia" w:hAnsiTheme="minorEastAsia"/>
          <w:sz w:val="24"/>
          <w:szCs w:val="24"/>
        </w:rPr>
        <w:t xml:space="preserve"> 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序号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 xml:space="preserve">名称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型号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数量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A5F8C">
        <w:rPr>
          <w:rFonts w:asciiTheme="minorEastAsia" w:hAnsiTheme="minorEastAsia" w:hint="eastAsia"/>
          <w:sz w:val="24"/>
          <w:szCs w:val="24"/>
        </w:rPr>
        <w:t>备注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>1 流速仪仪表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 xml:space="preserve"> JZ-KL1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 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2 流速传感器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标配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 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3 流速尾翼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标配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4 5米钢卷尺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 xml:space="preserve">标配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5 内六方扳手 标配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p w:rsidR="00FA5F8C" w:rsidRPr="00FA5F8C" w:rsidRDefault="00FA5F8C" w:rsidP="00FA5F8C">
      <w:pPr>
        <w:rPr>
          <w:rFonts w:asciiTheme="minorEastAsia" w:hAnsiTheme="minorEastAsia" w:hint="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6 测量插杆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标配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A5F8C">
        <w:rPr>
          <w:rFonts w:asciiTheme="minorEastAsia" w:hAnsiTheme="minorEastAsia" w:hint="eastAsia"/>
          <w:sz w:val="24"/>
          <w:szCs w:val="24"/>
        </w:rPr>
        <w:t xml:space="preserve">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p w:rsidR="00FA5F8C" w:rsidRPr="00FA5F8C" w:rsidRDefault="00FA5F8C" w:rsidP="00FA5F8C">
      <w:pPr>
        <w:rPr>
          <w:rFonts w:asciiTheme="minorEastAsia" w:hAnsiTheme="minorEastAsia"/>
          <w:sz w:val="24"/>
          <w:szCs w:val="24"/>
        </w:rPr>
      </w:pPr>
      <w:r w:rsidRPr="00FA5F8C">
        <w:rPr>
          <w:rFonts w:asciiTheme="minorEastAsia" w:hAnsiTheme="minorEastAsia" w:hint="eastAsia"/>
          <w:sz w:val="24"/>
          <w:szCs w:val="24"/>
        </w:rPr>
        <w:t xml:space="preserve">7 </w:t>
      </w:r>
      <w:r>
        <w:rPr>
          <w:rFonts w:asciiTheme="minorEastAsia" w:hAnsiTheme="minorEastAsia" w:hint="eastAsia"/>
          <w:sz w:val="24"/>
          <w:szCs w:val="24"/>
        </w:rPr>
        <w:t xml:space="preserve">使用说明书 </w:t>
      </w:r>
      <w:r w:rsidRPr="00FA5F8C">
        <w:rPr>
          <w:rFonts w:asciiTheme="minorEastAsia" w:hAnsiTheme="minorEastAsia" w:hint="eastAsia"/>
          <w:sz w:val="24"/>
          <w:szCs w:val="24"/>
        </w:rPr>
        <w:t xml:space="preserve">合格证   1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5F8C">
        <w:rPr>
          <w:rFonts w:asciiTheme="minorEastAsia" w:hAnsiTheme="minorEastAsia" w:hint="eastAsia"/>
          <w:sz w:val="24"/>
          <w:szCs w:val="24"/>
        </w:rPr>
        <w:t>含税含运费</w:t>
      </w:r>
    </w:p>
    <w:sectPr w:rsidR="00FA5F8C" w:rsidRPr="00FA5F8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38" w:rsidRDefault="00874038" w:rsidP="00FA5F8C">
      <w:r>
        <w:separator/>
      </w:r>
    </w:p>
  </w:endnote>
  <w:endnote w:type="continuationSeparator" w:id="1">
    <w:p w:rsidR="00874038" w:rsidRDefault="00874038" w:rsidP="00FA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微软雅黑"/>
    <w:charset w:val="86"/>
    <w:family w:val="modern"/>
    <w:pitch w:val="default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38" w:rsidRDefault="00874038" w:rsidP="00FA5F8C">
      <w:r>
        <w:separator/>
      </w:r>
    </w:p>
  </w:footnote>
  <w:footnote w:type="continuationSeparator" w:id="1">
    <w:p w:rsidR="00874038" w:rsidRDefault="00874038" w:rsidP="00FA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8C" w:rsidRDefault="00FA5F8C" w:rsidP="00FA5F8C">
    <w:pPr>
      <w:tabs>
        <w:tab w:val="left" w:pos="1500"/>
        <w:tab w:val="left" w:pos="2400"/>
        <w:tab w:val="right" w:pos="8820"/>
      </w:tabs>
      <w:rPr>
        <w:rFonts w:ascii="宋体" w:hAnsi="宋体" w:cs="宋体-18030" w:hint="eastAsia"/>
        <w:b/>
        <w:w w:val="150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19050</wp:posOffset>
          </wp:positionH>
          <wp:positionV relativeFrom="paragraph">
            <wp:posOffset>-69850</wp:posOffset>
          </wp:positionV>
          <wp:extent cx="1066800" cy="594360"/>
          <wp:effectExtent l="19050" t="0" r="0" b="0"/>
          <wp:wrapSquare wrapText="bothSides"/>
          <wp:docPr id="1" name="图片 1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宋体" w:hAnsi="宋体" w:cs="宋体-18030" w:hint="eastAsia"/>
        <w:b/>
        <w:w w:val="150"/>
        <w:sz w:val="30"/>
        <w:szCs w:val="30"/>
      </w:rPr>
      <w:t xml:space="preserve">           北京九州空间科贸有限公司</w:t>
    </w:r>
  </w:p>
  <w:p w:rsidR="00FA5F8C" w:rsidRDefault="00FA5F8C" w:rsidP="00FA5F8C">
    <w:pPr>
      <w:ind w:right="360"/>
      <w:rPr>
        <w:rFonts w:ascii="宋体" w:hAnsi="宋体" w:hint="eastAsia"/>
        <w:szCs w:val="18"/>
        <w:lang w:val="en-US" w:eastAsia="zh-CN"/>
      </w:rPr>
    </w:pPr>
    <w:r>
      <w:rPr>
        <w:rFonts w:ascii="宋体" w:hAnsi="宋体" w:hint="eastAsia"/>
        <w:b/>
        <w:sz w:val="28"/>
        <w:szCs w:val="28"/>
      </w:rPr>
      <w:t xml:space="preserve">                 </w:t>
    </w:r>
    <w:r>
      <w:rPr>
        <w:rFonts w:ascii="宋体" w:hAnsi="宋体" w:hint="eastAsia"/>
        <w:b/>
        <w:color w:val="000000"/>
        <w:sz w:val="28"/>
        <w:szCs w:val="28"/>
      </w:rPr>
      <w:t xml:space="preserve"> </w:t>
    </w:r>
    <w:r>
      <w:rPr>
        <w:rFonts w:ascii="宋体" w:hAnsi="宋体" w:cs="Arial" w:hint="eastAsia"/>
        <w:b/>
        <w:color w:val="000000"/>
        <w:sz w:val="28"/>
        <w:szCs w:val="28"/>
        <w:shd w:val="clear" w:color="auto" w:fill="FFFFFF"/>
      </w:rPr>
      <w:t>Beijing Jiuzhou Space Technology Co. Ltd</w:t>
    </w:r>
  </w:p>
  <w:p w:rsidR="00FA5F8C" w:rsidRPr="00FA5F8C" w:rsidRDefault="00FA5F8C" w:rsidP="00FA5F8C">
    <w:pPr>
      <w:rPr>
        <w:szCs w:val="18"/>
        <w:u w:val="single"/>
        <w:lang w:val="en-US"/>
      </w:rPr>
    </w:pPr>
    <w:r>
      <w:rPr>
        <w:rFonts w:hint="eastAsia"/>
        <w:szCs w:val="18"/>
        <w:u w:val="single"/>
        <w:lang w:val="en-US" w:eastAsia="zh-CN"/>
      </w:rPr>
      <w:t xml:space="preserve">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F8C"/>
    <w:rsid w:val="00874038"/>
    <w:rsid w:val="00F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5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783</Characters>
  <Application>Microsoft Office Word</Application>
  <DocSecurity>0</DocSecurity>
  <Lines>6</Lines>
  <Paragraphs>1</Paragraphs>
  <ScaleCrop>false</ScaleCrop>
  <Company>China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2016-06-06T05:11:00Z</dcterms:created>
  <dcterms:modified xsi:type="dcterms:W3CDTF">2016-06-06T05:21:00Z</dcterms:modified>
</cp:coreProperties>
</file>