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954" w:rsidRDefault="00063954" w:rsidP="00063954">
      <w:pPr>
        <w:rPr>
          <w:rFonts w:hint="eastAsia"/>
        </w:rPr>
      </w:pPr>
      <w:r w:rsidRPr="00063954">
        <w:t>关于磁流量计现场使用精度低的原因</w:t>
      </w:r>
    </w:p>
    <w:p w:rsidR="00063954" w:rsidRPr="00063954" w:rsidRDefault="00063954" w:rsidP="00063954">
      <w:r w:rsidRPr="00063954">
        <w:t>①</w:t>
      </w:r>
      <w:proofErr w:type="gramStart"/>
      <w:r w:rsidRPr="00063954">
        <w:t>某设备</w:t>
      </w:r>
      <w:proofErr w:type="gramEnd"/>
      <w:r w:rsidRPr="00063954">
        <w:t>中，选用了</w:t>
      </w:r>
      <w:r w:rsidRPr="00063954">
        <w:t>20</w:t>
      </w:r>
      <w:r w:rsidRPr="00063954">
        <w:t>多台</w:t>
      </w:r>
      <w:hyperlink r:id="rId4" w:tgtFrame="_blank" w:history="1">
        <w:r w:rsidRPr="00063954">
          <w:rPr>
            <w:rStyle w:val="a3"/>
            <w:b/>
            <w:bCs/>
          </w:rPr>
          <w:t>质量流量计</w:t>
        </w:r>
      </w:hyperlink>
      <w:r w:rsidRPr="00063954">
        <w:t>。其精度按外表制造厂的样本显现应达</w:t>
      </w:r>
      <w:r w:rsidRPr="00063954">
        <w:t>0.15%</w:t>
      </w:r>
      <w:r w:rsidRPr="00063954">
        <w:t>，但是现场测验成果均在</w:t>
      </w:r>
      <w:r w:rsidRPr="00063954">
        <w:t>0.3%</w:t>
      </w:r>
      <w:r w:rsidRPr="00063954">
        <w:t>以下。</w:t>
      </w:r>
      <w:r w:rsidRPr="00063954">
        <w:br/>
        <w:t xml:space="preserve">    </w:t>
      </w:r>
      <w:r w:rsidRPr="00063954">
        <w:t>毛病查看、剖析：经计算，选型无误，且都满灌，现场查看发现，装置存在疑问：</w:t>
      </w:r>
      <w:r w:rsidRPr="00063954">
        <w:br/>
        <w:t>    a.</w:t>
      </w:r>
      <w:r w:rsidRPr="00063954">
        <w:t>质量流量计装置在泵的邻近，</w:t>
      </w:r>
      <w:proofErr w:type="gramStart"/>
      <w:r w:rsidRPr="00063954">
        <w:t>泵启动后较大</w:t>
      </w:r>
      <w:proofErr w:type="gramEnd"/>
      <w:r w:rsidRPr="00063954">
        <w:t>的振荡必将搅扰流量计的正常作业。</w:t>
      </w:r>
      <w:r w:rsidRPr="00063954">
        <w:br/>
        <w:t>    b.</w:t>
      </w:r>
      <w:r w:rsidRPr="00063954">
        <w:t>流量计的外表支持柱遍及较细，有些质量流量计的支持</w:t>
      </w:r>
      <w:proofErr w:type="gramStart"/>
      <w:r w:rsidRPr="00063954">
        <w:t>架一边</w:t>
      </w:r>
      <w:proofErr w:type="gramEnd"/>
      <w:r w:rsidRPr="00063954">
        <w:t>只要一个。当管道应力传输至外表装置段时，其支持件不足以抵挡管道应力，将下降质量流量计的丈量精度。</w:t>
      </w:r>
      <w:r w:rsidRPr="00063954">
        <w:br/>
        <w:t>    c.</w:t>
      </w:r>
      <w:r w:rsidRPr="00063954">
        <w:t>质量流量计的支持件连在一起。当其中一台质量流量计遭到振荡搅扰和应力时，将不行防止地传至别的流量计，</w:t>
      </w:r>
      <w:proofErr w:type="gramStart"/>
      <w:r w:rsidRPr="00063954">
        <w:t>并也许</w:t>
      </w:r>
      <w:proofErr w:type="gramEnd"/>
      <w:r w:rsidRPr="00063954">
        <w:t>发生共振。</w:t>
      </w:r>
      <w:r w:rsidRPr="00063954">
        <w:br/>
        <w:t>    d.</w:t>
      </w:r>
      <w:r w:rsidRPr="00063954">
        <w:t>一些笔直装置的质量流</w:t>
      </w:r>
      <w:proofErr w:type="gramStart"/>
      <w:r w:rsidRPr="00063954">
        <w:t>最计固定支律件</w:t>
      </w:r>
      <w:proofErr w:type="gramEnd"/>
      <w:r w:rsidRPr="00063954">
        <w:t>不能安稳较重较大口径的质</w:t>
      </w:r>
      <w:proofErr w:type="gramStart"/>
      <w:r w:rsidRPr="00063954">
        <w:t>最</w:t>
      </w:r>
      <w:proofErr w:type="gramEnd"/>
      <w:r w:rsidRPr="00063954">
        <w:t>流量计本休。管道因为流体经过或管线应力而发生的振荡将影响质量流量计准确丈量。</w:t>
      </w:r>
      <w:r w:rsidRPr="00063954">
        <w:br/>
        <w:t>    e.</w:t>
      </w:r>
      <w:r w:rsidRPr="00063954">
        <w:t>支持件装置在流量计的流量管部或连接法兰处，</w:t>
      </w:r>
      <w:proofErr w:type="gramStart"/>
      <w:r w:rsidRPr="00063954">
        <w:t>也也许</w:t>
      </w:r>
      <w:proofErr w:type="gramEnd"/>
      <w:r w:rsidRPr="00063954">
        <w:t>致使应力发生而搅扰流量管振荡频率，形成精度偏差。</w:t>
      </w:r>
      <w:r w:rsidRPr="00063954">
        <w:br/>
        <w:t xml:space="preserve">    </w:t>
      </w:r>
      <w:r w:rsidRPr="00063954">
        <w:t>毛病处理：综上所述，导致质量流量计精度下降的原因是振荡的搅扰和应力的影响。对此，采纳的办法为：</w:t>
      </w:r>
      <w:r w:rsidRPr="00063954">
        <w:br/>
        <w:t>    a.</w:t>
      </w:r>
      <w:r w:rsidRPr="00063954">
        <w:t>远离振荡泵</w:t>
      </w:r>
      <w:r w:rsidRPr="00063954">
        <w:t>3m</w:t>
      </w:r>
      <w:r w:rsidRPr="00063954">
        <w:t>以上。</w:t>
      </w:r>
      <w:r w:rsidRPr="00063954">
        <w:br/>
        <w:t>    b.</w:t>
      </w:r>
      <w:r w:rsidRPr="00063954">
        <w:t>支持件方位在流量计上、下流</w:t>
      </w:r>
      <w:r w:rsidRPr="00063954">
        <w:t>15D</w:t>
      </w:r>
      <w:r w:rsidRPr="00063954">
        <w:t>内，外表的两边分别设置两个固定的支持架，以抵挡流体流经管道时发生的振荡和管道的应力</w:t>
      </w:r>
      <w:r w:rsidRPr="00063954">
        <w:t>(</w:t>
      </w:r>
      <w:r w:rsidRPr="00063954">
        <w:t>尤其是当邻近有较重的阀门时</w:t>
      </w:r>
      <w:r w:rsidRPr="00063954">
        <w:t>)</w:t>
      </w:r>
      <w:r w:rsidRPr="00063954">
        <w:t>。支持架有必要从外表本体上移开，其直径足以支持质量流量计本体和管线的分量，并且隔离振荡。</w:t>
      </w:r>
      <w:r w:rsidRPr="00063954">
        <w:br/>
        <w:t>    c.</w:t>
      </w:r>
      <w:r w:rsidRPr="00063954">
        <w:t>当笔直管道直径较大支持件不易制造时，可将装置流量计的管道规划成水平形式。</w:t>
      </w:r>
      <w:r w:rsidRPr="00063954">
        <w:br/>
        <w:t>    d.</w:t>
      </w:r>
      <w:r w:rsidRPr="00063954">
        <w:t>各个质量流量计的支持件不行公用或连在一起，有必要分隔。</w:t>
      </w:r>
      <w:r w:rsidRPr="00063954">
        <w:br/>
        <w:t>    e.</w:t>
      </w:r>
      <w:r w:rsidRPr="00063954">
        <w:t>外表出口管线最佳高于流量计第</w:t>
      </w:r>
      <w:r w:rsidRPr="00063954">
        <w:t>2</w:t>
      </w:r>
      <w:r w:rsidRPr="00063954">
        <w:t>个支持架后的管线，以发生一个小的背压，防止虹吸现象。</w:t>
      </w:r>
      <w:r w:rsidRPr="00063954">
        <w:br/>
        <w:t>    f.</w:t>
      </w:r>
      <w:r w:rsidRPr="00063954">
        <w:t>对振荡过大的区域，</w:t>
      </w:r>
      <w:proofErr w:type="gramStart"/>
      <w:r w:rsidRPr="00063954">
        <w:t>应设里减振器</w:t>
      </w:r>
      <w:proofErr w:type="gramEnd"/>
      <w:r w:rsidRPr="00063954">
        <w:t>或选用别的的减振办法。</w:t>
      </w:r>
      <w:r w:rsidRPr="00063954">
        <w:br/>
        <w:t>②</w:t>
      </w:r>
      <w:r w:rsidRPr="00063954">
        <w:t>在胶甲基纤维素钠</w:t>
      </w:r>
      <w:r w:rsidRPr="00063954">
        <w:t>(CMC)</w:t>
      </w:r>
      <w:r w:rsidRPr="00063954">
        <w:t>出产的要害技术</w:t>
      </w:r>
      <w:r w:rsidRPr="00063954">
        <w:t>——</w:t>
      </w:r>
      <w:r w:rsidRPr="00063954">
        <w:t>碱化反应中，需准确操控各种参与反应化工原料的用量。选用</w:t>
      </w:r>
      <w:r w:rsidRPr="00063954">
        <w:t>Fisher-Rosemount R</w:t>
      </w:r>
      <w:r w:rsidRPr="00063954">
        <w:t>型质量流量计丈量盐酸、浓碱及碱化混合液的质量。装置</w:t>
      </w:r>
      <w:r w:rsidRPr="00063954">
        <w:t>3</w:t>
      </w:r>
      <w:r w:rsidRPr="00063954">
        <w:t>套流量计</w:t>
      </w:r>
      <w:r w:rsidRPr="00063954">
        <w:t>(</w:t>
      </w:r>
      <w:r w:rsidRPr="00063954">
        <w:t>图</w:t>
      </w:r>
      <w:r w:rsidRPr="00063954">
        <w:t>5-12)</w:t>
      </w:r>
      <w:r w:rsidRPr="00063954">
        <w:t>。在试车中，发现所测盐酸与技术经验值比对存在必定差错。</w:t>
      </w:r>
      <w:r w:rsidRPr="00063954">
        <w:br/>
        <w:t xml:space="preserve">    </w:t>
      </w:r>
      <w:r w:rsidRPr="00063954">
        <w:t>毛病查看、剖析：经查看，发现试出产时所加盐酸比正常出产时少，在质量流量计后部截止阀全开的情况下，盐酸不能彻底充溢介质，影响了外表丈量。</w:t>
      </w:r>
      <w:r w:rsidRPr="00063954">
        <w:br/>
        <w:t xml:space="preserve">    </w:t>
      </w:r>
      <w:r w:rsidRPr="00063954">
        <w:t>毛病处理：略微关小后部截止阀，从头测验，成果与技术经验值相符。正常出产后，全开此截止阀流量计亦作业正常。</w:t>
      </w:r>
    </w:p>
    <w:p w:rsidR="00063954" w:rsidRPr="00063954" w:rsidRDefault="00063954" w:rsidP="00063954">
      <w:pPr>
        <w:rPr>
          <w:rFonts w:hint="eastAsia"/>
        </w:rPr>
      </w:pPr>
      <w:r w:rsidRPr="00063954">
        <w:t>更多信息请访问：电磁流量</w:t>
      </w:r>
      <w:r>
        <w:rPr>
          <w:rFonts w:hint="eastAsia"/>
        </w:rPr>
        <w:t>http://www.gz-dichuan.com</w:t>
      </w:r>
    </w:p>
    <w:p w:rsidR="00BA4ED8" w:rsidRPr="00063954" w:rsidRDefault="00BA4ED8"/>
    <w:sectPr w:rsidR="00BA4ED8" w:rsidRPr="00063954" w:rsidSect="00BA4E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3954"/>
    <w:rsid w:val="00063954"/>
    <w:rsid w:val="00BA4E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ED8"/>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95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1397855">
      <w:bodyDiv w:val="1"/>
      <w:marLeft w:val="0"/>
      <w:marRight w:val="0"/>
      <w:marTop w:val="0"/>
      <w:marBottom w:val="0"/>
      <w:divBdr>
        <w:top w:val="none" w:sz="0" w:space="0" w:color="auto"/>
        <w:left w:val="none" w:sz="0" w:space="0" w:color="auto"/>
        <w:bottom w:val="none" w:sz="0" w:space="0" w:color="auto"/>
        <w:right w:val="none" w:sz="0" w:space="0" w:color="auto"/>
      </w:divBdr>
    </w:div>
    <w:div w:id="146500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z-dichuan.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170</Words>
  <Characters>969</Characters>
  <Application>Microsoft Office Word</Application>
  <DocSecurity>0</DocSecurity>
  <Lines>8</Lines>
  <Paragraphs>2</Paragraphs>
  <ScaleCrop>false</ScaleCrop>
  <Company>微软中国</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2015-11-12T18:26:00Z</dcterms:created>
  <dcterms:modified xsi:type="dcterms:W3CDTF">2015-11-12T18:33:00Z</dcterms:modified>
</cp:coreProperties>
</file>