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D5" w:rsidRDefault="00C95C23">
      <w:pPr>
        <w:rPr>
          <w:rFonts w:hint="eastAsia"/>
        </w:rPr>
      </w:pPr>
      <w:r w:rsidRPr="00C95C23">
        <w:rPr>
          <w:rFonts w:hint="eastAsia"/>
        </w:rPr>
        <w:t>真空泵的日常保养与维护</w:t>
      </w:r>
    </w:p>
    <w:p w:rsidR="00C95C23" w:rsidRDefault="00C95C23" w:rsidP="00C95C2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、经常检查油位位置，不符合规定时须调整使之符合要求。以真空泵运转时，油位到油标中心为准。</w:t>
      </w:r>
    </w:p>
    <w:p w:rsidR="00C95C23" w:rsidRDefault="00C95C23" w:rsidP="00C95C2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、经常检查油质情况，发现油变质应及时更换新油，确保真空泵工作正常。</w:t>
      </w:r>
    </w:p>
    <w:p w:rsidR="00C95C23" w:rsidRDefault="00C95C23" w:rsidP="00C95C2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、换油期限按实际使用条件和能否满足性能要求等情况考虑，由用户酌情决定。一般新真空泵，抽除清洁干燥的气体时，建议在工作</w:t>
      </w:r>
      <w:r>
        <w:rPr>
          <w:rFonts w:hint="eastAsia"/>
        </w:rPr>
        <w:t>100</w:t>
      </w:r>
      <w:r>
        <w:rPr>
          <w:rFonts w:hint="eastAsia"/>
        </w:rPr>
        <w:t>小时左右换油一次。待油中看不到黑色金属粉末后，以后可适当延长换油期限。</w:t>
      </w:r>
    </w:p>
    <w:p w:rsidR="00C95C23" w:rsidRDefault="00C95C23" w:rsidP="00C95C23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、一般情况下，真空泵工作</w:t>
      </w:r>
      <w:r>
        <w:rPr>
          <w:rFonts w:hint="eastAsia"/>
        </w:rPr>
        <w:t>2000</w:t>
      </w:r>
      <w:r>
        <w:rPr>
          <w:rFonts w:hint="eastAsia"/>
        </w:rPr>
        <w:t>小时后应进行检修，检查桷胶密封件老化程度，检查排气阀片是否开裂，清理沉淀在阀片及排气阀座上的污物。清洗整个真空泵腔内的零件，如转子、旋片、弹簧等。一般用汽油清洗，并烘干。对橡胶件类清洗后用干布擦干即可。清洗装配时应轻拿轻放小心碰伤。</w:t>
      </w:r>
    </w:p>
    <w:p w:rsidR="00C95C23" w:rsidRDefault="00C95C23" w:rsidP="00C95C23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、有条件的对管中同样进行清理，确保管路畅通。</w:t>
      </w:r>
    </w:p>
    <w:p w:rsidR="00C95C23" w:rsidRDefault="00C95C23" w:rsidP="00C95C2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、重新装配后应进行试运行，一般须空运转</w:t>
      </w:r>
      <w:r>
        <w:rPr>
          <w:rFonts w:hint="eastAsia"/>
        </w:rPr>
        <w:t>2</w:t>
      </w:r>
      <w:r>
        <w:rPr>
          <w:rFonts w:hint="eastAsia"/>
        </w:rPr>
        <w:t>小时并换油二次，因清洗时在真空泵中会留有一定量易挥发物，待运转正常后，再投入正常工作。</w:t>
      </w:r>
    </w:p>
    <w:p w:rsidR="00C95C23" w:rsidRDefault="00C95C23" w:rsidP="00C95C23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、检查真空泵管路及结合处有无松动现象。用手转动真空泵，试看真空泵是否灵活。</w:t>
      </w:r>
    </w:p>
    <w:p w:rsidR="00C95C23" w:rsidRDefault="00C95C23" w:rsidP="00C95C23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、向轴承体内加入轴承润滑机油，观察油位应在油标的中心线处，润滑油应及时更换或补充。</w:t>
      </w:r>
    </w:p>
    <w:p w:rsidR="00C95C23" w:rsidRDefault="00C95C23" w:rsidP="00C95C23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、拧下真空泵泵体的引水螺塞，灌注引水（或引浆）。</w:t>
      </w:r>
    </w:p>
    <w:p w:rsidR="00C95C23" w:rsidRDefault="00C95C23" w:rsidP="00C95C23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、关好出水管路的闸阀和出口压力表及进口真空表。</w:t>
      </w:r>
    </w:p>
    <w:p w:rsidR="00C95C23" w:rsidRDefault="00C95C23" w:rsidP="00C95C23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、点动电机，试看电机转向是否正确。</w:t>
      </w:r>
    </w:p>
    <w:p w:rsidR="00C95C23" w:rsidRDefault="00C95C23" w:rsidP="00C95C23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、开动电机，当真空泵正常运转后，打开出口压力表和进口真空泵，视其显示出适当压力后，逐渐打开闸阀，同时检查电机负荷情况。</w:t>
      </w:r>
    </w:p>
    <w:p w:rsidR="00C95C23" w:rsidRDefault="00C95C23" w:rsidP="00C95C23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、尽量控制真空泵的流量和扬程在标牌上注明的范围内，以保证真空泵在最高效率点运转，才能获得最大的节能效果。</w:t>
      </w:r>
    </w:p>
    <w:p w:rsidR="00C95C23" w:rsidRDefault="00C95C23" w:rsidP="00C95C23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、真空泵在运行过程中，轴承温度不能超过环境温度</w:t>
      </w:r>
      <w:r>
        <w:rPr>
          <w:rFonts w:hint="eastAsia"/>
        </w:rPr>
        <w:t>35C</w:t>
      </w:r>
      <w:r>
        <w:rPr>
          <w:rFonts w:hint="eastAsia"/>
        </w:rPr>
        <w:t>，最高温度不得超过</w:t>
      </w:r>
      <w:r>
        <w:rPr>
          <w:rFonts w:hint="eastAsia"/>
        </w:rPr>
        <w:t>80C</w:t>
      </w:r>
      <w:r>
        <w:rPr>
          <w:rFonts w:hint="eastAsia"/>
        </w:rPr>
        <w:t>。</w:t>
      </w:r>
    </w:p>
    <w:p w:rsidR="00C95C23" w:rsidRDefault="00C95C23" w:rsidP="00C95C23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、如发现真空泵有异常声音应立即停车检查原因。</w:t>
      </w:r>
    </w:p>
    <w:p w:rsidR="00C95C23" w:rsidRDefault="00C95C23" w:rsidP="00C95C23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、真空泵要停止使用时，先关闭闸阀、压力表，然后停止电机。</w:t>
      </w:r>
    </w:p>
    <w:p w:rsidR="00C95C23" w:rsidRDefault="00C95C23" w:rsidP="00C95C23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、真空泵在工作第一个月内，经</w:t>
      </w:r>
      <w:r>
        <w:rPr>
          <w:rFonts w:hint="eastAsia"/>
        </w:rPr>
        <w:t>100</w:t>
      </w:r>
      <w:r>
        <w:rPr>
          <w:rFonts w:hint="eastAsia"/>
        </w:rPr>
        <w:t>小时更换润滑油，以后每个</w:t>
      </w:r>
      <w:r>
        <w:rPr>
          <w:rFonts w:hint="eastAsia"/>
        </w:rPr>
        <w:t>500</w:t>
      </w:r>
      <w:r>
        <w:rPr>
          <w:rFonts w:hint="eastAsia"/>
        </w:rPr>
        <w:t>小时，换油一次。</w:t>
      </w:r>
    </w:p>
    <w:p w:rsidR="00C95C23" w:rsidRDefault="00C95C23" w:rsidP="00C95C23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、经常调整填料压盖，保证填料室内的滴漏情况正常（以成滴漏出为宜）。</w:t>
      </w:r>
    </w:p>
    <w:p w:rsidR="00C95C23" w:rsidRDefault="00C95C23" w:rsidP="00C95C23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、定期检查轴套的磨损情况，磨损较大后应及时更换。</w:t>
      </w:r>
    </w:p>
    <w:p w:rsidR="00C95C23" w:rsidRDefault="00C95C23" w:rsidP="00C95C23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、真空泵在寒冬季节使用时，停车后，需将泵体下部放水螺塞拧开将介质放净。防止冻裂。</w:t>
      </w:r>
    </w:p>
    <w:p w:rsidR="00C95C23" w:rsidRDefault="00C95C23" w:rsidP="00C95C23">
      <w:r>
        <w:rPr>
          <w:rFonts w:hint="eastAsia"/>
        </w:rPr>
        <w:t>21</w:t>
      </w:r>
      <w:r>
        <w:rPr>
          <w:rFonts w:hint="eastAsia"/>
        </w:rPr>
        <w:t>、真空泵长期停用，需将泵全部拆开，擦干水分，将转动部位及结合处涂以油脂装好，妥善保管。</w:t>
      </w:r>
    </w:p>
    <w:sectPr w:rsidR="00C95C23" w:rsidSect="00F92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5C23"/>
    <w:rsid w:val="00790881"/>
    <w:rsid w:val="00A67A65"/>
    <w:rsid w:val="00B107A9"/>
    <w:rsid w:val="00C95C23"/>
    <w:rsid w:val="00E27F8B"/>
    <w:rsid w:val="00F9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67A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A67A6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67A6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A67A6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3">
    <w:name w:val="Strong"/>
    <w:basedOn w:val="a0"/>
    <w:uiPriority w:val="22"/>
    <w:qFormat/>
    <w:rsid w:val="00B107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2018-02-24T05:16:00Z</dcterms:created>
  <dcterms:modified xsi:type="dcterms:W3CDTF">2018-02-24T05:17:00Z</dcterms:modified>
</cp:coreProperties>
</file>