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0E" w:rsidRDefault="00B02DE3">
      <w:pPr>
        <w:jc w:val="center"/>
        <w:rPr>
          <w:rFonts w:ascii="微软雅黑" w:eastAsia="微软雅黑" w:hAnsi="微软雅黑"/>
          <w:b/>
          <w:sz w:val="24"/>
          <w:szCs w:val="24"/>
        </w:rPr>
      </w:pPr>
      <w:r>
        <w:rPr>
          <w:rFonts w:ascii="微软雅黑" w:eastAsia="微软雅黑" w:hAnsi="微软雅黑"/>
          <w:b/>
          <w:sz w:val="24"/>
          <w:szCs w:val="24"/>
        </w:rPr>
        <w:fldChar w:fldCharType="begin"/>
      </w:r>
      <w:r>
        <w:rPr>
          <w:rFonts w:ascii="微软雅黑" w:eastAsia="微软雅黑" w:hAnsi="微软雅黑"/>
          <w:b/>
          <w:sz w:val="24"/>
          <w:szCs w:val="24"/>
        </w:rPr>
        <w:instrText xml:space="preserve"> HYPERLINK "http://www.jctime186.com/" </w:instrText>
      </w:r>
      <w:r>
        <w:rPr>
          <w:rFonts w:ascii="微软雅黑" w:eastAsia="微软雅黑" w:hAnsi="微软雅黑"/>
          <w:b/>
          <w:sz w:val="24"/>
          <w:szCs w:val="24"/>
        </w:rPr>
      </w:r>
      <w:r>
        <w:rPr>
          <w:rFonts w:ascii="微软雅黑" w:eastAsia="微软雅黑" w:hAnsi="微软雅黑"/>
          <w:b/>
          <w:sz w:val="24"/>
          <w:szCs w:val="24"/>
        </w:rPr>
        <w:fldChar w:fldCharType="separate"/>
      </w:r>
      <w:r w:rsidR="008020B4" w:rsidRPr="00B02DE3">
        <w:rPr>
          <w:rStyle w:val="a6"/>
          <w:rFonts w:ascii="微软雅黑" w:eastAsia="微软雅黑" w:hAnsi="微软雅黑" w:hint="eastAsia"/>
          <w:b/>
          <w:sz w:val="24"/>
          <w:szCs w:val="24"/>
        </w:rPr>
        <w:t>珠海</w:t>
      </w:r>
      <w:r w:rsidR="00155371" w:rsidRPr="00B02DE3">
        <w:rPr>
          <w:rStyle w:val="a6"/>
          <w:rFonts w:ascii="微软雅黑" w:eastAsia="微软雅黑" w:hAnsi="微软雅黑" w:hint="eastAsia"/>
          <w:b/>
          <w:sz w:val="24"/>
          <w:szCs w:val="24"/>
        </w:rPr>
        <w:t>玻璃钢化粪池</w:t>
      </w:r>
      <w:r>
        <w:rPr>
          <w:rFonts w:ascii="微软雅黑" w:eastAsia="微软雅黑" w:hAnsi="微软雅黑"/>
          <w:b/>
          <w:sz w:val="24"/>
          <w:szCs w:val="24"/>
        </w:rPr>
        <w:fldChar w:fldCharType="end"/>
      </w:r>
      <w:r w:rsidR="008020B4">
        <w:rPr>
          <w:rFonts w:ascii="微软雅黑" w:eastAsia="微软雅黑" w:hAnsi="微软雅黑" w:hint="eastAsia"/>
          <w:b/>
          <w:sz w:val="24"/>
          <w:szCs w:val="24"/>
        </w:rPr>
        <w:t>制造商</w:t>
      </w:r>
    </w:p>
    <w:p w:rsidR="008020B4" w:rsidRDefault="008020B4" w:rsidP="008020B4">
      <w:pPr>
        <w:ind w:firstLine="400"/>
        <w:rPr>
          <w:rFonts w:ascii="微软雅黑" w:eastAsia="微软雅黑" w:hAnsi="微软雅黑"/>
          <w:sz w:val="20"/>
          <w:szCs w:val="20"/>
        </w:rPr>
      </w:pPr>
      <w:r w:rsidRPr="008020B4">
        <w:rPr>
          <w:rFonts w:ascii="微软雅黑" w:eastAsia="微软雅黑" w:hAnsi="微软雅黑" w:hint="eastAsia"/>
          <w:sz w:val="20"/>
          <w:szCs w:val="20"/>
        </w:rPr>
        <w:t>大家都知道化粪池是用来分解粪便和处理污水的。近年来，随着城镇化以及人们对环境卫生要求越来越高，玻璃钢化粪池的市场需求越来越大</w:t>
      </w:r>
      <w:r>
        <w:rPr>
          <w:rFonts w:ascii="微软雅黑" w:eastAsia="微软雅黑" w:hAnsi="微软雅黑" w:hint="eastAsia"/>
          <w:sz w:val="20"/>
          <w:szCs w:val="20"/>
        </w:rPr>
        <w:t>。</w:t>
      </w:r>
      <w:hyperlink r:id="rId6" w:history="1">
        <w:r>
          <w:rPr>
            <w:rFonts w:ascii="微软雅黑" w:eastAsia="微软雅黑" w:hAnsi="微软雅黑"/>
            <w:b/>
            <w:sz w:val="24"/>
            <w:szCs w:val="24"/>
          </w:rPr>
          <w:t>深圳市金诚世纪环保设备有限公司</w:t>
        </w:r>
      </w:hyperlink>
      <w:r w:rsidRPr="008020B4">
        <w:rPr>
          <w:rFonts w:ascii="微软雅黑" w:eastAsia="微软雅黑" w:hAnsi="微软雅黑" w:hint="eastAsia"/>
          <w:sz w:val="20"/>
          <w:szCs w:val="20"/>
        </w:rPr>
        <w:t>是一家拥有产品研发、市场销售、设计施工、售后服务为一体的专业环保设备生产企业。公司拥有四家自有生产基地，分别位于南宁、佛山、惠州、海口，生产基地选用国内最先进的全电脑数控一体缠绕设备，加强筋和罐体一体化缠绕成型。公司选用优质的原材料、先进的生产设备、</w:t>
      </w:r>
      <w:proofErr w:type="gramStart"/>
      <w:r w:rsidRPr="008020B4">
        <w:rPr>
          <w:rFonts w:ascii="微软雅黑" w:eastAsia="微软雅黑" w:hAnsi="微软雅黑" w:hint="eastAsia"/>
          <w:sz w:val="20"/>
          <w:szCs w:val="20"/>
        </w:rPr>
        <w:t>资深行业</w:t>
      </w:r>
      <w:proofErr w:type="gramEnd"/>
      <w:r w:rsidRPr="008020B4">
        <w:rPr>
          <w:rFonts w:ascii="微软雅黑" w:eastAsia="微软雅黑" w:hAnsi="微软雅黑" w:hint="eastAsia"/>
          <w:sz w:val="20"/>
          <w:szCs w:val="20"/>
        </w:rPr>
        <w:t>经验的技师，使“金诚”品牌系列玻璃钢产品的质量得到了广大客户的一致好评。</w:t>
      </w:r>
    </w:p>
    <w:p w:rsidR="009C575E" w:rsidRDefault="00265562" w:rsidP="008020B4">
      <w:pPr>
        <w:ind w:firstLine="400"/>
        <w:rPr>
          <w:rFonts w:ascii="微软雅黑" w:eastAsia="微软雅黑" w:hAnsi="微软雅黑" w:hint="eastAsia"/>
          <w:sz w:val="20"/>
          <w:szCs w:val="20"/>
        </w:rPr>
      </w:pPr>
      <w:hyperlink r:id="rId7" w:history="1">
        <w:r w:rsidR="009C575E" w:rsidRPr="00265562">
          <w:rPr>
            <w:rStyle w:val="a6"/>
            <w:rFonts w:ascii="微软雅黑" w:eastAsia="微软雅黑" w:hAnsi="微软雅黑" w:hint="eastAsia"/>
            <w:sz w:val="20"/>
            <w:szCs w:val="20"/>
          </w:rPr>
          <w:t>珠海玻璃钢化粪池</w:t>
        </w:r>
      </w:hyperlink>
      <w:r w:rsidR="009C575E" w:rsidRPr="009C575E">
        <w:rPr>
          <w:rFonts w:ascii="微软雅黑" w:eastAsia="微软雅黑" w:hAnsi="微软雅黑" w:hint="eastAsia"/>
          <w:sz w:val="20"/>
          <w:szCs w:val="20"/>
        </w:rPr>
        <w:t>采用自主研发创新的目前国内最先进的第六代整体缠绕工艺制作成型，池体通过</w:t>
      </w:r>
      <w:proofErr w:type="gramStart"/>
      <w:r w:rsidR="009C575E" w:rsidRPr="009C575E">
        <w:rPr>
          <w:rFonts w:ascii="微软雅黑" w:eastAsia="微软雅黑" w:hAnsi="微软雅黑" w:hint="eastAsia"/>
          <w:sz w:val="20"/>
          <w:szCs w:val="20"/>
        </w:rPr>
        <w:t>伸缩模与微机</w:t>
      </w:r>
      <w:proofErr w:type="gramEnd"/>
      <w:r w:rsidR="009C575E" w:rsidRPr="009C575E">
        <w:rPr>
          <w:rFonts w:ascii="微软雅黑" w:eastAsia="微软雅黑" w:hAnsi="微软雅黑" w:hint="eastAsia"/>
          <w:sz w:val="20"/>
          <w:szCs w:val="20"/>
        </w:rPr>
        <w:t>控制玻璃钢缠绕设备完美的结合，制作出没有任何接缝内加强筒体，缠绕玻璃钢产品的环向拉伸强度可高达300MPa，甚至更高。</w:t>
      </w:r>
      <w:bookmarkStart w:id="0" w:name="_GoBack"/>
      <w:bookmarkEnd w:id="0"/>
    </w:p>
    <w:p w:rsidR="008020B4" w:rsidRDefault="008020B4" w:rsidP="00A44360">
      <w:pPr>
        <w:jc w:val="center"/>
        <w:rPr>
          <w:rFonts w:ascii="微软雅黑" w:eastAsia="微软雅黑" w:hAnsi="微软雅黑" w:hint="eastAsia"/>
          <w:sz w:val="20"/>
          <w:szCs w:val="20"/>
        </w:rPr>
      </w:pPr>
      <w:r>
        <w:rPr>
          <w:rFonts w:ascii="微软雅黑" w:eastAsia="微软雅黑" w:hAnsi="微软雅黑" w:hint="eastAsia"/>
          <w:noProof/>
          <w:sz w:val="20"/>
          <w:szCs w:val="20"/>
        </w:rPr>
        <w:drawing>
          <wp:inline distT="0" distB="0" distL="0" distR="0">
            <wp:extent cx="4229100" cy="3172080"/>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69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593" cy="3182951"/>
                    </a:xfrm>
                    <a:prstGeom prst="rect">
                      <a:avLst/>
                    </a:prstGeom>
                  </pic:spPr>
                </pic:pic>
              </a:graphicData>
            </a:graphic>
          </wp:inline>
        </w:drawing>
      </w:r>
    </w:p>
    <w:p w:rsidR="008020B4" w:rsidRPr="008020B4" w:rsidRDefault="008020B4" w:rsidP="008020B4">
      <w:pPr>
        <w:ind w:firstLine="400"/>
        <w:rPr>
          <w:rFonts w:ascii="微软雅黑" w:eastAsia="微软雅黑" w:hAnsi="微软雅黑" w:hint="eastAsia"/>
          <w:sz w:val="20"/>
          <w:szCs w:val="20"/>
        </w:rPr>
      </w:pPr>
      <w:r w:rsidRPr="008020B4">
        <w:rPr>
          <w:rFonts w:ascii="微软雅黑" w:eastAsia="微软雅黑" w:hAnsi="微软雅黑" w:hint="eastAsia"/>
          <w:sz w:val="20"/>
          <w:szCs w:val="20"/>
        </w:rPr>
        <w:t>现在的化粪池一般都是以玻璃钢为主，为什么化粪池会选择玻璃钢这种原材料？那是因为玻璃钢化粪池所使用的玻璃钢材料具有以下几个优点：</w:t>
      </w:r>
    </w:p>
    <w:p w:rsidR="008020B4" w:rsidRPr="008020B4" w:rsidRDefault="008020B4" w:rsidP="008020B4">
      <w:pPr>
        <w:ind w:firstLine="400"/>
        <w:rPr>
          <w:rFonts w:ascii="微软雅黑" w:eastAsia="微软雅黑" w:hAnsi="微软雅黑" w:hint="eastAsia"/>
          <w:sz w:val="20"/>
          <w:szCs w:val="20"/>
        </w:rPr>
      </w:pPr>
      <w:r w:rsidRPr="008020B4">
        <w:rPr>
          <w:rFonts w:ascii="微软雅黑" w:eastAsia="微软雅黑" w:hAnsi="微软雅黑" w:hint="eastAsia"/>
          <w:sz w:val="20"/>
          <w:szCs w:val="20"/>
        </w:rPr>
        <w:t xml:space="preserve">    优点</w:t>
      </w:r>
      <w:proofErr w:type="gramStart"/>
      <w:r w:rsidRPr="008020B4">
        <w:rPr>
          <w:rFonts w:ascii="微软雅黑" w:eastAsia="微软雅黑" w:hAnsi="微软雅黑" w:hint="eastAsia"/>
          <w:sz w:val="20"/>
          <w:szCs w:val="20"/>
        </w:rPr>
        <w:t>一</w:t>
      </w:r>
      <w:proofErr w:type="gramEnd"/>
      <w:r w:rsidRPr="008020B4">
        <w:rPr>
          <w:rFonts w:ascii="微软雅黑" w:eastAsia="微软雅黑" w:hAnsi="微软雅黑" w:hint="eastAsia"/>
          <w:sz w:val="20"/>
          <w:szCs w:val="20"/>
        </w:rPr>
        <w:t>：玻璃</w:t>
      </w:r>
      <w:proofErr w:type="gramStart"/>
      <w:r w:rsidRPr="008020B4">
        <w:rPr>
          <w:rFonts w:ascii="微软雅黑" w:eastAsia="微软雅黑" w:hAnsi="微软雅黑" w:hint="eastAsia"/>
          <w:sz w:val="20"/>
          <w:szCs w:val="20"/>
        </w:rPr>
        <w:t>钢材料耐腐蚀</w:t>
      </w:r>
      <w:proofErr w:type="gramEnd"/>
      <w:r w:rsidRPr="008020B4">
        <w:rPr>
          <w:rFonts w:ascii="微软雅黑" w:eastAsia="微软雅黑" w:hAnsi="微软雅黑" w:hint="eastAsia"/>
          <w:sz w:val="20"/>
          <w:szCs w:val="20"/>
        </w:rPr>
        <w:t>。</w:t>
      </w:r>
    </w:p>
    <w:p w:rsidR="008020B4" w:rsidRPr="008020B4" w:rsidRDefault="008020B4" w:rsidP="008020B4">
      <w:pPr>
        <w:ind w:firstLine="400"/>
        <w:rPr>
          <w:rFonts w:ascii="微软雅黑" w:eastAsia="微软雅黑" w:hAnsi="微软雅黑" w:hint="eastAsia"/>
          <w:sz w:val="20"/>
          <w:szCs w:val="20"/>
        </w:rPr>
      </w:pPr>
      <w:r w:rsidRPr="008020B4">
        <w:rPr>
          <w:rFonts w:ascii="微软雅黑" w:eastAsia="微软雅黑" w:hAnsi="微软雅黑" w:hint="eastAsia"/>
          <w:sz w:val="20"/>
          <w:szCs w:val="20"/>
        </w:rPr>
        <w:t xml:space="preserve">    对于这种情况来说，一般的粪便和污水都是具有腐蚀性，它里面有酸性也有碱性的，要是用一般的金属材料或者是别的材料过不了多久就被腐蚀掉。所以说为了保证化粪池的使用质量和让使用寿命变长就要用玻璃钢。</w:t>
      </w:r>
    </w:p>
    <w:p w:rsidR="008020B4" w:rsidRPr="008020B4" w:rsidRDefault="008020B4" w:rsidP="008020B4">
      <w:pPr>
        <w:ind w:firstLine="400"/>
        <w:rPr>
          <w:rFonts w:ascii="微软雅黑" w:eastAsia="微软雅黑" w:hAnsi="微软雅黑" w:hint="eastAsia"/>
          <w:sz w:val="20"/>
          <w:szCs w:val="20"/>
        </w:rPr>
      </w:pPr>
      <w:r w:rsidRPr="008020B4">
        <w:rPr>
          <w:rFonts w:ascii="微软雅黑" w:eastAsia="微软雅黑" w:hAnsi="微软雅黑" w:hint="eastAsia"/>
          <w:sz w:val="20"/>
          <w:szCs w:val="20"/>
        </w:rPr>
        <w:t xml:space="preserve">    优点二：玻璃</w:t>
      </w:r>
      <w:proofErr w:type="gramStart"/>
      <w:r w:rsidRPr="008020B4">
        <w:rPr>
          <w:rFonts w:ascii="微软雅黑" w:eastAsia="微软雅黑" w:hAnsi="微软雅黑" w:hint="eastAsia"/>
          <w:sz w:val="20"/>
          <w:szCs w:val="20"/>
        </w:rPr>
        <w:t>钢材料耐温度</w:t>
      </w:r>
      <w:proofErr w:type="gramEnd"/>
      <w:r w:rsidRPr="008020B4">
        <w:rPr>
          <w:rFonts w:ascii="微软雅黑" w:eastAsia="微软雅黑" w:hAnsi="微软雅黑" w:hint="eastAsia"/>
          <w:sz w:val="20"/>
          <w:szCs w:val="20"/>
        </w:rPr>
        <w:t>变化。</w:t>
      </w:r>
    </w:p>
    <w:p w:rsidR="008020B4" w:rsidRPr="008020B4" w:rsidRDefault="008020B4" w:rsidP="008020B4">
      <w:pPr>
        <w:ind w:firstLine="400"/>
        <w:rPr>
          <w:rFonts w:ascii="微软雅黑" w:eastAsia="微软雅黑" w:hAnsi="微软雅黑" w:hint="eastAsia"/>
          <w:sz w:val="20"/>
          <w:szCs w:val="20"/>
        </w:rPr>
      </w:pPr>
      <w:r w:rsidRPr="008020B4">
        <w:rPr>
          <w:rFonts w:ascii="微软雅黑" w:eastAsia="微软雅黑" w:hAnsi="微软雅黑" w:hint="eastAsia"/>
          <w:sz w:val="20"/>
          <w:szCs w:val="20"/>
        </w:rPr>
        <w:t xml:space="preserve">    对于温度来说因为有夏天和冬天，这两个极端的天气会对于化粪池在分解上面带来影响，为了保证冬天能耐冻，都会采用玻璃钢材料，它能在零下几十度也不会出现问题，这样冬天也能正常分解。</w:t>
      </w:r>
    </w:p>
    <w:p w:rsidR="008020B4" w:rsidRPr="008020B4" w:rsidRDefault="008020B4" w:rsidP="008020B4">
      <w:pPr>
        <w:ind w:firstLine="400"/>
        <w:rPr>
          <w:rFonts w:ascii="微软雅黑" w:eastAsia="微软雅黑" w:hAnsi="微软雅黑" w:hint="eastAsia"/>
          <w:sz w:val="20"/>
          <w:szCs w:val="20"/>
        </w:rPr>
      </w:pPr>
      <w:r w:rsidRPr="008020B4">
        <w:rPr>
          <w:rFonts w:ascii="微软雅黑" w:eastAsia="微软雅黑" w:hAnsi="微软雅黑" w:hint="eastAsia"/>
          <w:sz w:val="20"/>
          <w:szCs w:val="20"/>
        </w:rPr>
        <w:t xml:space="preserve">    优点三：玻璃钢材料使用和维护性好。</w:t>
      </w:r>
    </w:p>
    <w:p w:rsidR="008020B4" w:rsidRPr="008020B4" w:rsidRDefault="008020B4" w:rsidP="008020B4">
      <w:pPr>
        <w:ind w:firstLine="400"/>
        <w:rPr>
          <w:rFonts w:ascii="微软雅黑" w:eastAsia="微软雅黑" w:hAnsi="微软雅黑" w:hint="eastAsia"/>
          <w:sz w:val="20"/>
          <w:szCs w:val="20"/>
        </w:rPr>
      </w:pPr>
      <w:r w:rsidRPr="008020B4">
        <w:rPr>
          <w:rFonts w:ascii="微软雅黑" w:eastAsia="微软雅黑" w:hAnsi="微软雅黑" w:hint="eastAsia"/>
          <w:sz w:val="20"/>
          <w:szCs w:val="20"/>
        </w:rPr>
        <w:t xml:space="preserve">    对于玻璃钢来说，它在生产成本方面跟以前的化粪池材料有着天壤之别，而且因为它有很多好的特性，一般一个化粪池生产的时候本身成本就不高，再加上它使用时间比任何一种化粪池要长的多，后期的维护和保养费用基本上花费很少，所以它是最好的选择。</w:t>
      </w:r>
    </w:p>
    <w:p w:rsidR="008020B4" w:rsidRPr="008020B4" w:rsidRDefault="008020B4" w:rsidP="008020B4">
      <w:pPr>
        <w:ind w:firstLine="400"/>
        <w:rPr>
          <w:rFonts w:ascii="微软雅黑" w:eastAsia="微软雅黑" w:hAnsi="微软雅黑" w:hint="eastAsia"/>
          <w:sz w:val="20"/>
          <w:szCs w:val="20"/>
        </w:rPr>
      </w:pPr>
      <w:r w:rsidRPr="008020B4">
        <w:rPr>
          <w:rFonts w:ascii="微软雅黑" w:eastAsia="微软雅黑" w:hAnsi="微软雅黑" w:hint="eastAsia"/>
          <w:sz w:val="20"/>
          <w:szCs w:val="20"/>
        </w:rPr>
        <w:lastRenderedPageBreak/>
        <w:t xml:space="preserve">    优点四：玻璃钢材</w:t>
      </w:r>
      <w:proofErr w:type="gramStart"/>
      <w:r w:rsidRPr="008020B4">
        <w:rPr>
          <w:rFonts w:ascii="微软雅黑" w:eastAsia="微软雅黑" w:hAnsi="微软雅黑" w:hint="eastAsia"/>
          <w:sz w:val="20"/>
          <w:szCs w:val="20"/>
        </w:rPr>
        <w:t>料可以</w:t>
      </w:r>
      <w:proofErr w:type="gramEnd"/>
      <w:r w:rsidRPr="008020B4">
        <w:rPr>
          <w:rFonts w:ascii="微软雅黑" w:eastAsia="微软雅黑" w:hAnsi="微软雅黑" w:hint="eastAsia"/>
          <w:sz w:val="20"/>
          <w:szCs w:val="20"/>
        </w:rPr>
        <w:t>设计。</w:t>
      </w:r>
    </w:p>
    <w:p w:rsidR="008020B4" w:rsidRDefault="008020B4" w:rsidP="008020B4">
      <w:pPr>
        <w:ind w:firstLine="400"/>
        <w:rPr>
          <w:rFonts w:ascii="微软雅黑" w:eastAsia="微软雅黑" w:hAnsi="微软雅黑"/>
          <w:sz w:val="20"/>
          <w:szCs w:val="20"/>
        </w:rPr>
      </w:pPr>
      <w:r w:rsidRPr="008020B4">
        <w:rPr>
          <w:rFonts w:ascii="微软雅黑" w:eastAsia="微软雅黑" w:hAnsi="微软雅黑" w:hint="eastAsia"/>
          <w:sz w:val="20"/>
          <w:szCs w:val="20"/>
        </w:rPr>
        <w:t xml:space="preserve">    这个是一般材料无法具备的，它可以根据要求任意的设计，当这个设计能满足可以的要求，对于流量，压力，负载量都能设置好后就要能带来满意程度。</w:t>
      </w:r>
    </w:p>
    <w:p w:rsidR="008020B4" w:rsidRPr="008020B4" w:rsidRDefault="00A44360" w:rsidP="00265562">
      <w:pPr>
        <w:jc w:val="center"/>
        <w:rPr>
          <w:rFonts w:ascii="微软雅黑" w:eastAsia="微软雅黑" w:hAnsi="微软雅黑" w:hint="eastAsia"/>
          <w:sz w:val="20"/>
          <w:szCs w:val="20"/>
        </w:rPr>
      </w:pPr>
      <w:r>
        <w:rPr>
          <w:rFonts w:ascii="微软雅黑" w:eastAsia="微软雅黑" w:hAnsi="微软雅黑" w:hint="eastAsia"/>
          <w:noProof/>
          <w:sz w:val="20"/>
          <w:szCs w:val="20"/>
        </w:rPr>
        <w:drawing>
          <wp:inline distT="0" distB="0" distL="0" distR="0">
            <wp:extent cx="2397370" cy="2606040"/>
            <wp:effectExtent l="0" t="0" r="3175"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64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5343" cy="2625577"/>
                    </a:xfrm>
                    <a:prstGeom prst="rect">
                      <a:avLst/>
                    </a:prstGeom>
                  </pic:spPr>
                </pic:pic>
              </a:graphicData>
            </a:graphic>
          </wp:inline>
        </w:drawing>
      </w:r>
      <w:r>
        <w:rPr>
          <w:rFonts w:ascii="微软雅黑" w:eastAsia="微软雅黑" w:hAnsi="微软雅黑" w:hint="eastAsia"/>
          <w:sz w:val="20"/>
          <w:szCs w:val="20"/>
        </w:rPr>
        <w:t xml:space="preserve"> </w:t>
      </w:r>
      <w:r>
        <w:rPr>
          <w:rFonts w:ascii="微软雅黑" w:eastAsia="微软雅黑" w:hAnsi="微软雅黑" w:hint="eastAsia"/>
          <w:noProof/>
          <w:sz w:val="20"/>
          <w:szCs w:val="20"/>
        </w:rPr>
        <w:drawing>
          <wp:inline distT="0" distB="0" distL="0" distR="0">
            <wp:extent cx="2322338" cy="259080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68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1985" cy="2612718"/>
                    </a:xfrm>
                    <a:prstGeom prst="rect">
                      <a:avLst/>
                    </a:prstGeom>
                  </pic:spPr>
                </pic:pic>
              </a:graphicData>
            </a:graphic>
          </wp:inline>
        </w:drawing>
      </w:r>
    </w:p>
    <w:p w:rsidR="00265562" w:rsidRPr="00265562" w:rsidRDefault="00265562" w:rsidP="00265562">
      <w:pPr>
        <w:ind w:firstLine="480"/>
        <w:rPr>
          <w:rFonts w:ascii="微软雅黑" w:eastAsia="微软雅黑" w:hAnsi="微软雅黑" w:hint="eastAsia"/>
          <w:sz w:val="20"/>
          <w:szCs w:val="20"/>
        </w:rPr>
      </w:pPr>
      <w:hyperlink r:id="rId11" w:history="1">
        <w:r w:rsidRPr="00265562">
          <w:rPr>
            <w:rStyle w:val="a6"/>
            <w:rFonts w:ascii="微软雅黑" w:eastAsia="微软雅黑" w:hAnsi="微软雅黑" w:hint="eastAsia"/>
            <w:sz w:val="20"/>
            <w:szCs w:val="20"/>
          </w:rPr>
          <w:t>珠海玻璃钢化粪池</w:t>
        </w:r>
      </w:hyperlink>
      <w:r>
        <w:rPr>
          <w:rFonts w:ascii="微软雅黑" w:eastAsia="微软雅黑" w:hAnsi="微软雅黑" w:hint="eastAsia"/>
          <w:sz w:val="20"/>
          <w:szCs w:val="20"/>
        </w:rPr>
        <w:t>的施工是按照一定的流程进行的，首先检查井</w:t>
      </w:r>
      <w:r w:rsidRPr="00265562">
        <w:rPr>
          <w:rFonts w:ascii="微软雅黑" w:eastAsia="微软雅黑" w:hAnsi="微软雅黑" w:hint="eastAsia"/>
          <w:sz w:val="20"/>
          <w:szCs w:val="20"/>
        </w:rPr>
        <w:t>要按照施工的要求进行检查，主要是防止井壁有渗漏，它的内外壁都需要做抹面层，厚度一般是二十毫米，</w:t>
      </w:r>
      <w:r>
        <w:rPr>
          <w:rFonts w:ascii="微软雅黑" w:eastAsia="微软雅黑" w:hAnsi="微软雅黑" w:hint="eastAsia"/>
          <w:sz w:val="20"/>
          <w:szCs w:val="20"/>
        </w:rPr>
        <w:t>而</w:t>
      </w:r>
      <w:r w:rsidRPr="00265562">
        <w:rPr>
          <w:rFonts w:ascii="微软雅黑" w:eastAsia="微软雅黑" w:hAnsi="微软雅黑" w:hint="eastAsia"/>
          <w:sz w:val="20"/>
          <w:szCs w:val="20"/>
        </w:rPr>
        <w:t>在阴角处则需要达到四十五毫米，而斜面需要五十毫米。</w:t>
      </w:r>
    </w:p>
    <w:p w:rsidR="00265562" w:rsidRPr="00265562" w:rsidRDefault="00265562" w:rsidP="00265562">
      <w:pPr>
        <w:ind w:firstLine="480"/>
        <w:rPr>
          <w:rFonts w:ascii="微软雅黑" w:eastAsia="微软雅黑" w:hAnsi="微软雅黑" w:hint="eastAsia"/>
          <w:sz w:val="20"/>
          <w:szCs w:val="20"/>
        </w:rPr>
      </w:pPr>
      <w:hyperlink r:id="rId12" w:history="1">
        <w:r w:rsidRPr="00265562">
          <w:rPr>
            <w:rStyle w:val="a6"/>
            <w:rFonts w:ascii="微软雅黑" w:eastAsia="微软雅黑" w:hAnsi="微软雅黑" w:hint="eastAsia"/>
            <w:sz w:val="20"/>
            <w:szCs w:val="20"/>
          </w:rPr>
          <w:t>珠海玻璃钢化粪池</w:t>
        </w:r>
      </w:hyperlink>
      <w:r w:rsidRPr="00265562">
        <w:rPr>
          <w:rFonts w:ascii="微软雅黑" w:eastAsia="微软雅黑" w:hAnsi="微软雅黑" w:hint="eastAsia"/>
          <w:sz w:val="20"/>
          <w:szCs w:val="20"/>
        </w:rPr>
        <w:t>在施工中有几个方面也是需要特别注意的，在开始挖基槽时，我们需要掌握一下地质情况如何。粪池的位置还有埋深都要按照设计的要求来进行定位。然后粪池定位好以后，要抓紧时间进行回填，同时需要在罐体内灌满水，防止它发生位移。</w:t>
      </w:r>
    </w:p>
    <w:p w:rsidR="00265562" w:rsidRDefault="00265562" w:rsidP="00265562">
      <w:pPr>
        <w:ind w:firstLine="480"/>
        <w:rPr>
          <w:rFonts w:ascii="微软雅黑" w:eastAsia="微软雅黑" w:hAnsi="微软雅黑"/>
          <w:sz w:val="20"/>
          <w:szCs w:val="20"/>
        </w:rPr>
      </w:pPr>
      <w:r w:rsidRPr="00265562">
        <w:rPr>
          <w:rFonts w:ascii="微软雅黑" w:eastAsia="微软雅黑" w:hAnsi="微软雅黑" w:hint="eastAsia"/>
          <w:sz w:val="20"/>
          <w:szCs w:val="20"/>
        </w:rPr>
        <w:t>对</w:t>
      </w:r>
      <w:hyperlink r:id="rId13" w:history="1">
        <w:r w:rsidRPr="00265562">
          <w:rPr>
            <w:rStyle w:val="a6"/>
            <w:rFonts w:ascii="微软雅黑" w:eastAsia="微软雅黑" w:hAnsi="微软雅黑" w:hint="eastAsia"/>
            <w:sz w:val="20"/>
            <w:szCs w:val="20"/>
          </w:rPr>
          <w:t>玻璃钢化粪池</w:t>
        </w:r>
      </w:hyperlink>
      <w:r w:rsidRPr="00265562">
        <w:rPr>
          <w:rFonts w:ascii="微软雅黑" w:eastAsia="微软雅黑" w:hAnsi="微软雅黑" w:hint="eastAsia"/>
          <w:sz w:val="20"/>
          <w:szCs w:val="20"/>
        </w:rPr>
        <w:t>进行吊装的过程中还是需要遵守一些注意事项的。产品在被吊装之前，我们需要看看基地垫层的地方是不是平坦的，如果不平坦的话，那么我们将产品放在这个地方会非常的不稳定。在日后使用的过程中会发生一系列的问题。除此之外，我们还需要注意它的进口和出口方向设置的是不是正确的。因为为了能够让化粪池在之后的使用中能够方便于使用，我们在进口和出口的方向上是千万不能够弄错的。并且化粪池的高度也是需要符合我们工程设计师的要求的，如果不满足要求会有很多的麻烦产生。比如说一些细节方面容易出现问题。在我们对产品进行吊装结束了之后，可能还需要进行局部位置的调整。这样能够让产品处于一个水平的部位。</w:t>
      </w:r>
    </w:p>
    <w:p w:rsidR="00B02DE3" w:rsidRPr="00265562" w:rsidRDefault="00B02DE3" w:rsidP="00B02DE3">
      <w:pPr>
        <w:rPr>
          <w:rFonts w:ascii="微软雅黑" w:eastAsia="微软雅黑" w:hAnsi="微软雅黑" w:hint="eastAsia"/>
          <w:sz w:val="20"/>
          <w:szCs w:val="20"/>
        </w:rPr>
      </w:pPr>
      <w:r>
        <w:rPr>
          <w:rFonts w:ascii="微软雅黑" w:eastAsia="微软雅黑" w:hAnsi="微软雅黑" w:hint="eastAsia"/>
          <w:noProof/>
          <w:sz w:val="20"/>
          <w:szCs w:val="20"/>
        </w:rPr>
        <w:drawing>
          <wp:inline distT="0" distB="0" distL="0" distR="0">
            <wp:extent cx="2528455" cy="1905000"/>
            <wp:effectExtent l="0" t="0" r="571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3578428610,1718821158&amp;fm=21&amp;gp=0.jpg"/>
                    <pic:cNvPicPr/>
                  </pic:nvPicPr>
                  <pic:blipFill>
                    <a:blip r:embed="rId14">
                      <a:extLst>
                        <a:ext uri="{28A0092B-C50C-407E-A947-70E740481C1C}">
                          <a14:useLocalDpi xmlns:a14="http://schemas.microsoft.com/office/drawing/2010/main" val="0"/>
                        </a:ext>
                      </a:extLst>
                    </a:blip>
                    <a:stretch>
                      <a:fillRect/>
                    </a:stretch>
                  </pic:blipFill>
                  <pic:spPr>
                    <a:xfrm>
                      <a:off x="0" y="0"/>
                      <a:ext cx="2531727" cy="1907465"/>
                    </a:xfrm>
                    <a:prstGeom prst="rect">
                      <a:avLst/>
                    </a:prstGeom>
                  </pic:spPr>
                </pic:pic>
              </a:graphicData>
            </a:graphic>
          </wp:inline>
        </w:drawing>
      </w:r>
      <w:r>
        <w:rPr>
          <w:rFonts w:ascii="微软雅黑" w:eastAsia="微软雅黑" w:hAnsi="微软雅黑" w:hint="eastAsia"/>
          <w:noProof/>
          <w:sz w:val="20"/>
          <w:szCs w:val="20"/>
        </w:rPr>
        <w:drawing>
          <wp:inline distT="0" distB="0" distL="0" distR="0">
            <wp:extent cx="2573655" cy="170481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2_1.1442883416_3264_1836_96325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93351" cy="1717864"/>
                    </a:xfrm>
                    <a:prstGeom prst="rect">
                      <a:avLst/>
                    </a:prstGeom>
                  </pic:spPr>
                </pic:pic>
              </a:graphicData>
            </a:graphic>
          </wp:inline>
        </w:drawing>
      </w:r>
    </w:p>
    <w:p w:rsidR="00DC470E" w:rsidRDefault="00155371" w:rsidP="00265562">
      <w:pPr>
        <w:ind w:firstLine="480"/>
        <w:rPr>
          <w:rFonts w:ascii="微软雅黑" w:eastAsia="微软雅黑" w:hAnsi="微软雅黑"/>
          <w:sz w:val="20"/>
          <w:szCs w:val="20"/>
        </w:rPr>
      </w:pPr>
      <w:hyperlink r:id="rId16" w:history="1">
        <w:r>
          <w:rPr>
            <w:rFonts w:ascii="微软雅黑" w:eastAsia="微软雅黑" w:hAnsi="微软雅黑"/>
            <w:b/>
            <w:sz w:val="24"/>
            <w:szCs w:val="24"/>
          </w:rPr>
          <w:t>深圳市金诚世纪环保设备有限公司</w:t>
        </w:r>
      </w:hyperlink>
      <w:r>
        <w:rPr>
          <w:rFonts w:ascii="微软雅黑" w:eastAsia="微软雅黑" w:hAnsi="微软雅黑"/>
          <w:sz w:val="20"/>
          <w:szCs w:val="20"/>
        </w:rPr>
        <w:t>是一家专业集生产、销售、安装于一体的专业生产型企业</w:t>
      </w:r>
      <w:r w:rsidR="009C575E">
        <w:rPr>
          <w:rFonts w:ascii="微软雅黑" w:eastAsia="微软雅黑" w:hAnsi="微软雅黑" w:hint="eastAsia"/>
          <w:sz w:val="20"/>
          <w:szCs w:val="20"/>
        </w:rPr>
        <w:t>，</w:t>
      </w:r>
      <w:r w:rsidR="009C575E" w:rsidRPr="009C575E">
        <w:rPr>
          <w:rFonts w:ascii="微软雅黑" w:eastAsia="微软雅黑" w:hAnsi="微软雅黑" w:hint="eastAsia"/>
          <w:sz w:val="20"/>
          <w:szCs w:val="20"/>
        </w:rPr>
        <w:t>自创建以来，就领先科技，攀登并占领技术制高点。多年来，产品以结构新颖、造</w:t>
      </w:r>
      <w:r w:rsidR="009C575E" w:rsidRPr="009C575E">
        <w:rPr>
          <w:rFonts w:ascii="微软雅黑" w:eastAsia="微软雅黑" w:hAnsi="微软雅黑" w:hint="eastAsia"/>
          <w:sz w:val="20"/>
          <w:szCs w:val="20"/>
        </w:rPr>
        <w:lastRenderedPageBreak/>
        <w:t>型美观、节能、高效、环保、维护保养方便赢得了广大用户的赞誉，在全国玻璃钢系列产品市场开辟了自己的一片新天地。</w:t>
      </w:r>
      <w:hyperlink r:id="rId17" w:history="1">
        <w:r w:rsidR="009C575E" w:rsidRPr="00265562">
          <w:rPr>
            <w:rFonts w:ascii="微软雅黑" w:eastAsia="微软雅黑" w:hAnsi="微软雅黑"/>
            <w:sz w:val="20"/>
            <w:szCs w:val="20"/>
          </w:rPr>
          <w:t>深圳市金诚世纪环保设备有限公司</w:t>
        </w:r>
      </w:hyperlink>
      <w:r>
        <w:rPr>
          <w:rFonts w:ascii="微软雅黑" w:eastAsia="微软雅黑" w:hAnsi="微软雅黑"/>
          <w:sz w:val="20"/>
          <w:szCs w:val="20"/>
        </w:rPr>
        <w:t>专业生产玻璃钢化粪池</w:t>
      </w:r>
      <w:r>
        <w:rPr>
          <w:rFonts w:ascii="微软雅黑" w:eastAsia="微软雅黑" w:hAnsi="微软雅黑" w:hint="eastAsia"/>
          <w:sz w:val="20"/>
          <w:szCs w:val="20"/>
        </w:rPr>
        <w:t>、</w:t>
      </w:r>
      <w:r>
        <w:rPr>
          <w:rFonts w:ascii="微软雅黑" w:eastAsia="微软雅黑" w:hAnsi="微软雅黑"/>
          <w:sz w:val="20"/>
          <w:szCs w:val="20"/>
        </w:rPr>
        <w:t>玻璃钢</w:t>
      </w:r>
      <w:r>
        <w:rPr>
          <w:rFonts w:ascii="微软雅黑" w:eastAsia="微软雅黑" w:hAnsi="微软雅黑" w:hint="eastAsia"/>
          <w:sz w:val="20"/>
          <w:szCs w:val="20"/>
        </w:rPr>
        <w:t>消防</w:t>
      </w:r>
      <w:r>
        <w:rPr>
          <w:rFonts w:ascii="微软雅黑" w:eastAsia="微软雅黑" w:hAnsi="微软雅黑"/>
          <w:sz w:val="20"/>
          <w:szCs w:val="20"/>
        </w:rPr>
        <w:t>水池</w:t>
      </w:r>
      <w:r>
        <w:rPr>
          <w:rFonts w:ascii="微软雅黑" w:eastAsia="微软雅黑" w:hAnsi="微软雅黑" w:hint="eastAsia"/>
          <w:sz w:val="20"/>
          <w:szCs w:val="20"/>
        </w:rPr>
        <w:t>、</w:t>
      </w:r>
      <w:r>
        <w:rPr>
          <w:rFonts w:ascii="微软雅黑" w:eastAsia="微软雅黑" w:hAnsi="微软雅黑"/>
          <w:sz w:val="20"/>
          <w:szCs w:val="20"/>
        </w:rPr>
        <w:t>玻璃钢格栅</w:t>
      </w:r>
      <w:r>
        <w:rPr>
          <w:rFonts w:ascii="微软雅黑" w:eastAsia="微软雅黑" w:hAnsi="微软雅黑" w:hint="eastAsia"/>
          <w:sz w:val="20"/>
          <w:szCs w:val="20"/>
        </w:rPr>
        <w:t>、</w:t>
      </w:r>
      <w:r>
        <w:rPr>
          <w:rFonts w:ascii="微软雅黑" w:eastAsia="微软雅黑" w:hAnsi="微软雅黑"/>
          <w:sz w:val="20"/>
          <w:szCs w:val="20"/>
        </w:rPr>
        <w:t>玻璃钢管道</w:t>
      </w:r>
      <w:r>
        <w:rPr>
          <w:rFonts w:ascii="微软雅黑" w:eastAsia="微软雅黑" w:hAnsi="微软雅黑" w:hint="eastAsia"/>
          <w:sz w:val="20"/>
          <w:szCs w:val="20"/>
        </w:rPr>
        <w:t>、</w:t>
      </w:r>
      <w:r>
        <w:rPr>
          <w:rFonts w:ascii="微软雅黑" w:eastAsia="微软雅黑" w:hAnsi="微软雅黑"/>
          <w:sz w:val="20"/>
          <w:szCs w:val="20"/>
        </w:rPr>
        <w:t>玻璃钢</w:t>
      </w:r>
      <w:r>
        <w:rPr>
          <w:rFonts w:ascii="微软雅黑" w:eastAsia="微软雅黑" w:hAnsi="微软雅黑" w:hint="eastAsia"/>
          <w:sz w:val="20"/>
          <w:szCs w:val="20"/>
        </w:rPr>
        <w:t>隔油池、</w:t>
      </w:r>
      <w:r>
        <w:rPr>
          <w:rFonts w:ascii="微软雅黑" w:eastAsia="微软雅黑" w:hAnsi="微软雅黑"/>
          <w:sz w:val="20"/>
          <w:szCs w:val="20"/>
        </w:rPr>
        <w:t>承接各种玻璃钢</w:t>
      </w:r>
      <w:r>
        <w:rPr>
          <w:rFonts w:ascii="微软雅黑" w:eastAsia="微软雅黑" w:hAnsi="微软雅黑" w:hint="eastAsia"/>
          <w:sz w:val="20"/>
          <w:szCs w:val="20"/>
        </w:rPr>
        <w:t>防腐保温</w:t>
      </w:r>
      <w:r>
        <w:rPr>
          <w:rFonts w:ascii="微软雅黑" w:eastAsia="微软雅黑" w:hAnsi="微软雅黑"/>
          <w:sz w:val="20"/>
          <w:szCs w:val="20"/>
        </w:rPr>
        <w:t>工程</w:t>
      </w:r>
      <w:r>
        <w:rPr>
          <w:rFonts w:ascii="微软雅黑" w:eastAsia="微软雅黑" w:hAnsi="微软雅黑" w:hint="eastAsia"/>
          <w:sz w:val="20"/>
          <w:szCs w:val="20"/>
        </w:rPr>
        <w:t>。</w:t>
      </w:r>
      <w:r>
        <w:rPr>
          <w:rFonts w:ascii="微软雅黑" w:eastAsia="微软雅黑" w:hAnsi="微软雅黑"/>
          <w:sz w:val="20"/>
          <w:szCs w:val="20"/>
        </w:rPr>
        <w:t>可面向全国各地现场施工。</w:t>
      </w:r>
      <w:r>
        <w:rPr>
          <w:rFonts w:ascii="微软雅黑" w:eastAsia="微软雅黑" w:hAnsi="微软雅黑" w:hint="eastAsia"/>
          <w:sz w:val="20"/>
          <w:szCs w:val="20"/>
        </w:rPr>
        <w:t>更多产品信息请详细咨询</w:t>
      </w:r>
      <w:hyperlink r:id="rId18" w:history="1">
        <w:r>
          <w:rPr>
            <w:rFonts w:ascii="微软雅黑" w:eastAsia="微软雅黑" w:hAnsi="微软雅黑"/>
            <w:sz w:val="20"/>
            <w:szCs w:val="20"/>
          </w:rPr>
          <w:t>http:</w:t>
        </w:r>
        <w:r>
          <w:t>//www.jctime186.com/</w:t>
        </w:r>
      </w:hyperlink>
      <w:r>
        <w:rPr>
          <w:rFonts w:ascii="微软雅黑" w:eastAsia="微软雅黑" w:hAnsi="微软雅黑" w:hint="eastAsia"/>
          <w:sz w:val="20"/>
          <w:szCs w:val="20"/>
        </w:rPr>
        <w:t>。</w:t>
      </w:r>
    </w:p>
    <w:p w:rsidR="00DC470E" w:rsidRPr="00265562" w:rsidRDefault="00DC470E">
      <w:pPr>
        <w:ind w:firstLine="480"/>
        <w:rPr>
          <w:rFonts w:ascii="微软雅黑" w:eastAsia="微软雅黑" w:hAnsi="微软雅黑"/>
          <w:sz w:val="20"/>
          <w:szCs w:val="20"/>
        </w:rPr>
      </w:pPr>
    </w:p>
    <w:p w:rsidR="00DC470E" w:rsidRPr="00265562" w:rsidRDefault="00DC470E">
      <w:pPr>
        <w:ind w:firstLine="480"/>
        <w:rPr>
          <w:rFonts w:ascii="微软雅黑" w:eastAsia="微软雅黑" w:hAnsi="微软雅黑"/>
          <w:sz w:val="20"/>
          <w:szCs w:val="20"/>
        </w:rPr>
      </w:pPr>
    </w:p>
    <w:p w:rsidR="00DC470E" w:rsidRDefault="00155371">
      <w:pPr>
        <w:jc w:val="left"/>
        <w:rPr>
          <w:color w:val="000000"/>
        </w:rPr>
      </w:pPr>
      <w:r>
        <w:rPr>
          <w:rFonts w:ascii="微软雅黑" w:hAnsi="微软雅黑" w:hint="eastAsia"/>
          <w:sz w:val="20"/>
          <w:szCs w:val="20"/>
        </w:rPr>
        <w:t xml:space="preserve">    </w:t>
      </w:r>
    </w:p>
    <w:sectPr w:rsidR="00DC470E">
      <w:headerReference w:type="default" r:id="rId19"/>
      <w:endnotePr>
        <w:numFmt w:val="decimal"/>
      </w:endnotePr>
      <w:pgSz w:w="11906" w:h="16838"/>
      <w:pgMar w:top="1440" w:right="1800" w:bottom="1440" w:left="1800"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371" w:rsidRDefault="00155371">
      <w:r>
        <w:separator/>
      </w:r>
    </w:p>
  </w:endnote>
  <w:endnote w:type="continuationSeparator" w:id="0">
    <w:p w:rsidR="00155371" w:rsidRDefault="001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371" w:rsidRDefault="00155371">
      <w:r>
        <w:separator/>
      </w:r>
    </w:p>
  </w:footnote>
  <w:footnote w:type="continuationSeparator" w:id="0">
    <w:p w:rsidR="00155371" w:rsidRDefault="0015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70E" w:rsidRDefault="00155371">
    <w:pPr>
      <w:pStyle w:val="1"/>
    </w:pPr>
    <w:hyperlink r:id="rId1" w:history="1">
      <w:r>
        <w:rPr>
          <w:rFonts w:ascii="微软雅黑" w:eastAsia="微软雅黑" w:hAnsi="微软雅黑" w:cs="微软雅黑" w:hint="eastAsia"/>
          <w:noProof/>
        </w:rPr>
        <w:t>深圳市</w:t>
      </w:r>
      <w:r>
        <w:rPr>
          <w:rFonts w:ascii="微软雅黑" w:eastAsia="微软雅黑" w:hAnsi="微软雅黑" w:cs="微软雅黑" w:hint="eastAsia"/>
          <w:noProof/>
        </w:rPr>
        <w:t>金诚世纪</w:t>
      </w:r>
      <w:r>
        <w:rPr>
          <w:rFonts w:ascii="微软雅黑" w:eastAsia="微软雅黑" w:hAnsi="微软雅黑" w:cs="微软雅黑" w:hint="eastAsia"/>
          <w:noProof/>
        </w:rPr>
        <w:t>环保设备有限公司</w:t>
      </w:r>
    </w:hyperlink>
    <w:r>
      <w:tab/>
    </w:r>
    <w:r>
      <w:tab/>
      <w:t xml:space="preserve"> </w:t>
    </w:r>
    <w:hyperlink r:id="rId2" w:history="1">
      <w:r>
        <w:t>http://www.jctime186.com/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0"/>
  <w:drawingGridVerticalSpacing w:val="156"/>
  <w:characterSpacingControl w:val="doNotCompress"/>
  <w:hdrShapeDefaults>
    <o:shapedefaults v:ext="edit" spidmax="2049"/>
  </w:hdrShapeDefault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0E"/>
    <w:rsid w:val="00155371"/>
    <w:rsid w:val="00265562"/>
    <w:rsid w:val="008020B4"/>
    <w:rsid w:val="009C575E"/>
    <w:rsid w:val="00A44360"/>
    <w:rsid w:val="00B02DE3"/>
    <w:rsid w:val="00C54F5B"/>
    <w:rsid w:val="00DC4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290DF7-53B2-465B-A293-2A769F7C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1"/>
        <w:sz w:val="21"/>
        <w:szCs w:val="22"/>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styleId="a4">
    <w:name w:val="footer"/>
    <w:qFormat/>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paragraph" w:customStyle="1" w:styleId="1">
    <w:name w:val="样式1"/>
    <w:qFormat/>
    <w:pPr>
      <w:pBdr>
        <w:top w:val="none" w:sz="0" w:space="3" w:color="000000"/>
        <w:left w:val="none" w:sz="0" w:space="3" w:color="000000"/>
        <w:bottom w:val="double" w:sz="4" w:space="1" w:color="000000"/>
        <w:right w:val="none" w:sz="0" w:space="3" w:color="000000"/>
      </w:pBdr>
    </w:pPr>
  </w:style>
  <w:style w:type="paragraph" w:styleId="a5">
    <w:name w:val="List Paragraph"/>
    <w:qFormat/>
    <w:pPr>
      <w:pBdr>
        <w:top w:val="none" w:sz="0" w:space="3" w:color="000000"/>
        <w:left w:val="none" w:sz="0" w:space="3" w:color="000000"/>
        <w:bottom w:val="none" w:sz="0" w:space="3" w:color="000000"/>
        <w:right w:val="none" w:sz="0" w:space="3" w:color="000000"/>
      </w:pBdr>
      <w:ind w:firstLine="420"/>
    </w:pPr>
  </w:style>
  <w:style w:type="character" w:customStyle="1" w:styleId="Char">
    <w:name w:val="页眉 Char"/>
    <w:rPr>
      <w:sz w:val="18"/>
      <w:szCs w:val="18"/>
    </w:rPr>
  </w:style>
  <w:style w:type="character" w:customStyle="1" w:styleId="Char0">
    <w:name w:val="页脚 Char"/>
    <w:rPr>
      <w:sz w:val="18"/>
      <w:szCs w:val="18"/>
    </w:rPr>
  </w:style>
  <w:style w:type="character" w:customStyle="1" w:styleId="1Char">
    <w:name w:val="样式1 Char"/>
    <w:basedOn w:val="Char0"/>
    <w:rPr>
      <w:sz w:val="18"/>
      <w:szCs w:val="18"/>
    </w:rPr>
  </w:style>
  <w:style w:type="character" w:styleId="a6">
    <w:name w:val="Hyperlink"/>
    <w:rPr>
      <w:color w:val="0563C1"/>
      <w:u w:val="single"/>
    </w:rPr>
  </w:style>
  <w:style w:type="paragraph" w:styleId="a7">
    <w:name w:val="Normal (Web)"/>
    <w:basedOn w:val="a"/>
    <w:uiPriority w:val="99"/>
    <w:semiHidden/>
    <w:unhideWhenUsed/>
    <w:rsid w:val="008020B4"/>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802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ctime186.com/" TargetMode="External"/><Relationship Id="rId18" Type="http://schemas.openxmlformats.org/officeDocument/2006/relationships/hyperlink" Target="http://www.jctime186.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jctime186.com/" TargetMode="External"/><Relationship Id="rId12" Type="http://schemas.openxmlformats.org/officeDocument/2006/relationships/hyperlink" Target="http://www.jctime186.com/" TargetMode="External"/><Relationship Id="rId17" Type="http://schemas.openxmlformats.org/officeDocument/2006/relationships/hyperlink" Target="file:///C:\Users\apple\Desktop\&#30334;&#24230;&#25991;&#24211;\www.jctime186.com" TargetMode="External"/><Relationship Id="rId2" Type="http://schemas.openxmlformats.org/officeDocument/2006/relationships/settings" Target="settings.xml"/><Relationship Id="rId16" Type="http://schemas.openxmlformats.org/officeDocument/2006/relationships/hyperlink" Target="file:///C:\Users\apple\Desktop\&#30334;&#24230;&#25991;&#24211;\www.jctime186.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apple\Desktop\&#30334;&#24230;&#25991;&#24211;\www.jctime186.com" TargetMode="External"/><Relationship Id="rId11" Type="http://schemas.openxmlformats.org/officeDocument/2006/relationships/hyperlink" Target="http://www.jctime186.com/"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hyperlink" Target="file:///C:\Users\apple\Desktop\&#30334;&#24230;&#25991;&#24211;\www.jctime186.com" TargetMode="External"/><Relationship Id="rId1" Type="http://schemas.openxmlformats.org/officeDocument/2006/relationships/hyperlink" Target="file:///C:\Users\apple\Desktop\&#30334;&#24230;&#25991;&#24211;\www.jctime18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6</cp:revision>
  <dcterms:created xsi:type="dcterms:W3CDTF">2018-09-05T13:35:00Z</dcterms:created>
  <dcterms:modified xsi:type="dcterms:W3CDTF">2018-09-05T14:10:00Z</dcterms:modified>
</cp:coreProperties>
</file>