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B" w:rsidRPr="00A82995" w:rsidRDefault="00E965CB">
      <w:pPr>
        <w:rPr>
          <w:rFonts w:asciiTheme="minorEastAsia" w:hAnsiTheme="minorEastAsia"/>
          <w:b/>
          <w:sz w:val="30"/>
          <w:szCs w:val="30"/>
        </w:rPr>
      </w:pPr>
      <w:r w:rsidRPr="00A82995">
        <w:rPr>
          <w:rFonts w:asciiTheme="minorEastAsia" w:hAnsiTheme="minorEastAsia"/>
          <w:b/>
          <w:sz w:val="30"/>
          <w:szCs w:val="30"/>
        </w:rPr>
        <w:t>实验室吊顶隔断工程</w:t>
      </w:r>
    </w:p>
    <w:p w:rsidR="00E965CB" w:rsidRPr="00A82995" w:rsidRDefault="00E965CB">
      <w:pPr>
        <w:rPr>
          <w:rFonts w:asciiTheme="minorEastAsia" w:hAnsiTheme="minorEastAsia"/>
          <w:sz w:val="30"/>
          <w:szCs w:val="30"/>
        </w:rPr>
      </w:pPr>
      <w:r w:rsidRPr="00A82995">
        <w:rPr>
          <w:rFonts w:asciiTheme="minorEastAsia" w:hAnsiTheme="minorEastAsia" w:hint="eastAsia"/>
          <w:sz w:val="30"/>
          <w:szCs w:val="30"/>
        </w:rPr>
        <w:t xml:space="preserve">     </w:t>
      </w:r>
      <w:r w:rsidR="00CC074D" w:rsidRPr="00A82995">
        <w:rPr>
          <w:rFonts w:asciiTheme="minorEastAsia" w:hAnsiTheme="minorEastAsia" w:hint="eastAsia"/>
          <w:sz w:val="30"/>
          <w:szCs w:val="30"/>
        </w:rPr>
        <w:t>欢迎来到青岛汇众达净化设备有限公司，我们为你提供实验室规划、设计、施工、验收等整体</w:t>
      </w:r>
      <w:r w:rsidR="003A5262" w:rsidRPr="00A82995">
        <w:rPr>
          <w:rFonts w:asciiTheme="minorEastAsia" w:hAnsiTheme="minorEastAsia" w:hint="eastAsia"/>
          <w:sz w:val="30"/>
          <w:szCs w:val="30"/>
        </w:rPr>
        <w:t>实验室装修</w:t>
      </w:r>
      <w:r w:rsidR="00CC074D" w:rsidRPr="00A82995">
        <w:rPr>
          <w:rFonts w:asciiTheme="minorEastAsia" w:hAnsiTheme="minorEastAsia" w:hint="eastAsia"/>
          <w:sz w:val="30"/>
          <w:szCs w:val="30"/>
        </w:rPr>
        <w:t>方案，</w:t>
      </w:r>
      <w:r w:rsidR="007A3856">
        <w:rPr>
          <w:rFonts w:asciiTheme="minorEastAsia" w:hAnsiTheme="minorEastAsia" w:hint="eastAsia"/>
          <w:sz w:val="30"/>
          <w:szCs w:val="30"/>
        </w:rPr>
        <w:t>经营</w:t>
      </w:r>
      <w:r w:rsidR="00CC074D" w:rsidRPr="00A82995">
        <w:rPr>
          <w:rFonts w:asciiTheme="minorEastAsia" w:hAnsiTheme="minorEastAsia" w:hint="eastAsia"/>
          <w:sz w:val="30"/>
          <w:szCs w:val="30"/>
        </w:rPr>
        <w:t>实验室系统工程、吊顶工程</w:t>
      </w:r>
      <w:r w:rsidR="003A5262" w:rsidRPr="00A82995">
        <w:rPr>
          <w:rFonts w:asciiTheme="minorEastAsia" w:hAnsiTheme="minorEastAsia" w:hint="eastAsia"/>
          <w:sz w:val="30"/>
          <w:szCs w:val="30"/>
        </w:rPr>
        <w:t>、隔断工程等净化工程，我司经过长期行业工作实践，在充分利用自身的优势服务于各行各业的同时，已经掌握了一套完整的符合不同行业要求的净化装修系统技术，成为在净化装修领域颇具实力的专业公司。</w:t>
      </w:r>
    </w:p>
    <w:p w:rsidR="003A5262" w:rsidRPr="00A82995" w:rsidRDefault="003A5262">
      <w:pPr>
        <w:rPr>
          <w:rFonts w:asciiTheme="minorEastAsia" w:hAnsiTheme="minorEastAsia"/>
          <w:b/>
          <w:sz w:val="30"/>
          <w:szCs w:val="30"/>
        </w:rPr>
      </w:pPr>
      <w:r w:rsidRPr="00A82995">
        <w:rPr>
          <w:rFonts w:asciiTheme="minorEastAsia" w:hAnsiTheme="minorEastAsia" w:hint="eastAsia"/>
          <w:sz w:val="30"/>
          <w:szCs w:val="30"/>
        </w:rPr>
        <w:t xml:space="preserve">     </w:t>
      </w:r>
      <w:r w:rsidR="00A82995" w:rsidRPr="00A82995">
        <w:rPr>
          <w:rFonts w:asciiTheme="minorEastAsia" w:hAnsiTheme="minorEastAsia"/>
          <w:b/>
          <w:sz w:val="30"/>
          <w:szCs w:val="30"/>
        </w:rPr>
        <w:t>实验室吊顶隔断工程</w:t>
      </w:r>
      <w:r w:rsidR="00A82995" w:rsidRPr="00A82995">
        <w:rPr>
          <w:rFonts w:asciiTheme="minorEastAsia" w:hAnsiTheme="minorEastAsia" w:hint="eastAsia"/>
          <w:b/>
          <w:sz w:val="30"/>
          <w:szCs w:val="30"/>
        </w:rPr>
        <w:t>，</w:t>
      </w:r>
      <w:r w:rsidRPr="00A82995">
        <w:rPr>
          <w:rFonts w:asciiTheme="minorEastAsia" w:hAnsiTheme="minorEastAsia" w:hint="eastAsia"/>
          <w:sz w:val="30"/>
          <w:szCs w:val="30"/>
        </w:rPr>
        <w:t>对于各种</w:t>
      </w:r>
      <w:r w:rsidRPr="00A82995">
        <w:rPr>
          <w:rFonts w:asciiTheme="minorEastAsia" w:hAnsiTheme="minorEastAsia" w:cs="Arial"/>
          <w:color w:val="000000"/>
          <w:sz w:val="30"/>
          <w:szCs w:val="30"/>
          <w:shd w:val="clear" w:color="auto" w:fill="FFFFFF"/>
        </w:rPr>
        <w:t>实验室要求不同</w:t>
      </w:r>
      <w:r w:rsidRPr="00A82995">
        <w:rPr>
          <w:rFonts w:asciiTheme="minorEastAsia" w:hAnsiTheme="minorEastAsia" w:cs="Arial" w:hint="eastAsia"/>
          <w:color w:val="000000"/>
          <w:sz w:val="30"/>
          <w:szCs w:val="30"/>
          <w:shd w:val="clear" w:color="auto" w:fill="FFFFFF"/>
        </w:rPr>
        <w:t>，</w:t>
      </w:r>
      <w:r w:rsidRPr="00A82995">
        <w:rPr>
          <w:rFonts w:asciiTheme="minorEastAsia" w:hAnsiTheme="minorEastAsia" w:cs="Arial"/>
          <w:color w:val="000000"/>
          <w:sz w:val="30"/>
          <w:szCs w:val="30"/>
          <w:shd w:val="clear" w:color="auto" w:fill="FFFFFF"/>
        </w:rPr>
        <w:t>为了美观、简洁，采用龙骨式块状金属吊顶，便于检修。主控项目有吊顶标高、尺寸、起拱和造型符合设计要求；饰面材料的材质、品种、规格、图案和颜色符合设计要求；吊顶工程的吊杆、龙骨和饰面材料的安装牢固；吊杆、龙骨的材质、规格、安装间距及连接方式符合设计要求；吊杆、龙骨均采用钢制材料，经过表面防腐处理；；吊顶安装包括灯具安装；吊顶工程安装的允许偏差和检验方法符合《建筑装饰装修工程质量验收标准》。</w:t>
      </w:r>
    </w:p>
    <w:p w:rsidR="00A82995" w:rsidRPr="00A82995" w:rsidRDefault="00A82995" w:rsidP="00A8299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000000"/>
          <w:sz w:val="30"/>
          <w:szCs w:val="30"/>
        </w:rPr>
      </w:pPr>
      <w:r w:rsidRPr="00A82995">
        <w:rPr>
          <w:rFonts w:asciiTheme="minorEastAsia" w:hAnsiTheme="minorEastAsia" w:hint="eastAsia"/>
          <w:color w:val="000000"/>
          <w:sz w:val="30"/>
          <w:szCs w:val="30"/>
        </w:rPr>
        <w:t>实验室吊顶一般选用PVC扣板吊顶、PVC贴面石膏板吊顶、矿棉吸音板吊顶、铝扣板吊顶以及异型石膏吊顶等。 PVC扣板吊顶：优点：材质重量轻、防水、防潮、防虫蛀，表面花型和颜色变化多，且耐污染、好清洗、有隔音、隔热的性能。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br/>
        <w:t>缺点：即便加了耐火材料，防火等级仍然不能达到消防等级要求。易老化，使用寿命短。</w:t>
      </w:r>
    </w:p>
    <w:p w:rsidR="00A82995" w:rsidRPr="00A82995" w:rsidRDefault="00A82995" w:rsidP="00A8299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82995">
        <w:rPr>
          <w:rFonts w:asciiTheme="minorEastAsia" w:hAnsiTheme="minorEastAsia" w:hint="eastAsia"/>
          <w:color w:val="000000"/>
          <w:sz w:val="30"/>
          <w:szCs w:val="30"/>
        </w:rPr>
        <w:lastRenderedPageBreak/>
        <w:t>PVC贴面石膏板吊顶：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br/>
        <w:t>用途：广泛</w:t>
      </w:r>
      <w:r w:rsidR="00C41732">
        <w:rPr>
          <w:rFonts w:asciiTheme="minorEastAsia" w:hAnsiTheme="minorEastAsia" w:hint="eastAsia"/>
          <w:color w:val="000000"/>
          <w:sz w:val="30"/>
          <w:szCs w:val="30"/>
        </w:rPr>
        <w:t>用于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t>写字楼、商场、实验室、体育馆、各类工厂等大面积吊顶。优点：轻钢龙骨吊顶，铺板材质重量较轻、防水、防潮、防虫蛀，且耐污染、可擦拭、有隔音、隔热的性能。防火效果较好。且价格低廉。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br/>
        <w:t>缺点：表面花型和颜色较单一，单板强度不高。用于常规实验室。</w:t>
      </w:r>
    </w:p>
    <w:p w:rsidR="00A82995" w:rsidRPr="00A82995" w:rsidRDefault="00A82995" w:rsidP="00A8299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82995">
        <w:rPr>
          <w:rFonts w:asciiTheme="minorEastAsia" w:hAnsiTheme="minorEastAsia" w:hint="eastAsia"/>
          <w:color w:val="000000"/>
          <w:sz w:val="30"/>
          <w:szCs w:val="30"/>
        </w:rPr>
        <w:t>矿棉吸音板吊顶：优点：轻钢龙骨吊顶，铺板材质重量较重、防水、防潮、防虫蛀，有隔音、隔热的性能。防火效果较好。且价格较石膏板略贵。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br/>
        <w:t>缺点：表面花型和颜色较单一，单板强度不高。易粘灰尘，不耐污染、不可擦拭。且价格较石膏板略贵。常规实验室采用。</w:t>
      </w:r>
    </w:p>
    <w:p w:rsidR="003A5262" w:rsidRPr="00A82995" w:rsidRDefault="00A82995" w:rsidP="00A82995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sz w:val="30"/>
          <w:szCs w:val="30"/>
        </w:rPr>
      </w:pPr>
      <w:r w:rsidRPr="00A82995">
        <w:rPr>
          <w:rFonts w:asciiTheme="minorEastAsia" w:hAnsiTheme="minorEastAsia" w:hint="eastAsia"/>
          <w:color w:val="000000"/>
          <w:sz w:val="30"/>
          <w:szCs w:val="30"/>
        </w:rPr>
        <w:t>铝扣板吊顶：优点：具有良好的防潮、防油污、阻燃特性，美观大方。环保、无毒无味、抗静电、易吸尘、易清洗。使用寿命长，不易老化。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br/>
        <w:t>缺点：价格较矿棉板贵。</w:t>
      </w:r>
      <w:r w:rsidR="003A5262" w:rsidRPr="00A82995">
        <w:rPr>
          <w:rFonts w:asciiTheme="minorEastAsia" w:hAnsiTheme="minorEastAsia" w:cs="Arial"/>
          <w:color w:val="000000"/>
          <w:sz w:val="30"/>
          <w:szCs w:val="30"/>
          <w:shd w:val="clear" w:color="auto" w:fill="FFFFFF"/>
        </w:rPr>
        <w:t> </w:t>
      </w:r>
      <w:r w:rsidRPr="00A82995">
        <w:rPr>
          <w:rFonts w:asciiTheme="minorEastAsia" w:hAnsiTheme="minorEastAsia" w:hint="eastAsia"/>
          <w:color w:val="000000"/>
          <w:sz w:val="30"/>
          <w:szCs w:val="30"/>
        </w:rPr>
        <w:t>建议实验室卫生间吊顶采用。</w:t>
      </w:r>
    </w:p>
    <w:sectPr w:rsidR="003A5262" w:rsidRPr="00A82995" w:rsidSect="0070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9E8" w:rsidRDefault="008909E8" w:rsidP="00E965CB">
      <w:r>
        <w:separator/>
      </w:r>
    </w:p>
  </w:endnote>
  <w:endnote w:type="continuationSeparator" w:id="0">
    <w:p w:rsidR="008909E8" w:rsidRDefault="008909E8" w:rsidP="00E9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9E8" w:rsidRDefault="008909E8" w:rsidP="00E965CB">
      <w:r>
        <w:separator/>
      </w:r>
    </w:p>
  </w:footnote>
  <w:footnote w:type="continuationSeparator" w:id="0">
    <w:p w:rsidR="008909E8" w:rsidRDefault="008909E8" w:rsidP="00E965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917"/>
    <w:multiLevelType w:val="hybridMultilevel"/>
    <w:tmpl w:val="BD921804"/>
    <w:lvl w:ilvl="0" w:tplc="9278860A">
      <w:start w:val="1"/>
      <w:numFmt w:val="decimal"/>
      <w:lvlText w:val="%1、"/>
      <w:lvlJc w:val="left"/>
      <w:pPr>
        <w:ind w:left="1320" w:hanging="720"/>
      </w:pPr>
      <w:rPr>
        <w:rFonts w:asciiTheme="minorEastAsia" w:eastAsiaTheme="minorEastAsia" w:hAnsiTheme="minorEastAsia" w:cs="Arial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5CB"/>
    <w:rsid w:val="003A5262"/>
    <w:rsid w:val="00670F93"/>
    <w:rsid w:val="007026DB"/>
    <w:rsid w:val="007A3856"/>
    <w:rsid w:val="008909E8"/>
    <w:rsid w:val="008B4088"/>
    <w:rsid w:val="00957C4D"/>
    <w:rsid w:val="00A82995"/>
    <w:rsid w:val="00C41732"/>
    <w:rsid w:val="00CC074D"/>
    <w:rsid w:val="00E9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5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5CB"/>
    <w:rPr>
      <w:sz w:val="18"/>
      <w:szCs w:val="18"/>
    </w:rPr>
  </w:style>
  <w:style w:type="paragraph" w:styleId="a5">
    <w:name w:val="List Paragraph"/>
    <w:basedOn w:val="a"/>
    <w:uiPriority w:val="34"/>
    <w:qFormat/>
    <w:rsid w:val="00A829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2019-04-10T00:29:00Z</dcterms:created>
  <dcterms:modified xsi:type="dcterms:W3CDTF">2019-04-10T08:20:00Z</dcterms:modified>
</cp:coreProperties>
</file>