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F6" w:rsidRDefault="002B44E5" w:rsidP="002B44E5">
      <w:pPr>
        <w:ind w:firstLineChars="958" w:firstLine="2693"/>
        <w:rPr>
          <w:b/>
          <w:bCs/>
          <w:color w:val="000000"/>
          <w:sz w:val="28"/>
          <w:szCs w:val="28"/>
        </w:rPr>
      </w:pPr>
      <w:r w:rsidRPr="002B44E5">
        <w:rPr>
          <w:b/>
          <w:bCs/>
          <w:color w:val="000000"/>
          <w:sz w:val="28"/>
          <w:szCs w:val="28"/>
        </w:rPr>
        <w:t>柴油发电机组用途分类</w:t>
      </w: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1</w:t>
      </w:r>
      <w:r w:rsidRPr="002B44E5">
        <w:rPr>
          <w:rFonts w:hint="eastAsia"/>
          <w:sz w:val="28"/>
          <w:szCs w:val="28"/>
        </w:rPr>
        <w:t>）按照发动机燃料分类；可分为柴油发电机组价格和复合燃料发电机组。</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2</w:t>
      </w:r>
      <w:r w:rsidRPr="002B44E5">
        <w:rPr>
          <w:rFonts w:hint="eastAsia"/>
          <w:sz w:val="28"/>
          <w:szCs w:val="28"/>
        </w:rPr>
        <w:t>）按照转速高低分类，可分为高速柴油发电机组、中速柴油发电机组和低速柴油发电机组。</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1</w:t>
      </w:r>
      <w:r w:rsidRPr="002B44E5">
        <w:rPr>
          <w:rFonts w:hint="eastAsia"/>
          <w:sz w:val="28"/>
          <w:szCs w:val="28"/>
        </w:rPr>
        <w:t>）高速柴油发电机组的转速大于</w:t>
      </w:r>
      <w:r w:rsidRPr="002B44E5">
        <w:rPr>
          <w:rFonts w:hint="eastAsia"/>
          <w:sz w:val="28"/>
          <w:szCs w:val="28"/>
        </w:rPr>
        <w:t>1000r/min</w:t>
      </w:r>
      <w:r w:rsidRPr="002B44E5">
        <w:rPr>
          <w:rFonts w:hint="eastAsia"/>
          <w:sz w:val="28"/>
          <w:szCs w:val="28"/>
        </w:rPr>
        <w:t>。</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2</w:t>
      </w:r>
      <w:r w:rsidRPr="002B44E5">
        <w:rPr>
          <w:rFonts w:hint="eastAsia"/>
          <w:sz w:val="28"/>
          <w:szCs w:val="28"/>
        </w:rPr>
        <w:t>）中速柴油发电机组的转速小于</w:t>
      </w:r>
      <w:r w:rsidRPr="002B44E5">
        <w:rPr>
          <w:rFonts w:hint="eastAsia"/>
          <w:sz w:val="28"/>
          <w:szCs w:val="28"/>
        </w:rPr>
        <w:t>500r/min</w:t>
      </w:r>
      <w:r w:rsidRPr="002B44E5">
        <w:rPr>
          <w:rFonts w:hint="eastAsia"/>
          <w:sz w:val="28"/>
          <w:szCs w:val="28"/>
        </w:rPr>
        <w:t>。</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3</w:t>
      </w:r>
      <w:r w:rsidRPr="002B44E5">
        <w:rPr>
          <w:rFonts w:hint="eastAsia"/>
          <w:sz w:val="28"/>
          <w:szCs w:val="28"/>
        </w:rPr>
        <w:t>）低速柴油发电机组的转速小于</w:t>
      </w:r>
      <w:r w:rsidRPr="002B44E5">
        <w:rPr>
          <w:rFonts w:hint="eastAsia"/>
          <w:sz w:val="28"/>
          <w:szCs w:val="28"/>
        </w:rPr>
        <w:t>500r/min</w:t>
      </w:r>
      <w:r w:rsidRPr="002B44E5">
        <w:rPr>
          <w:rFonts w:hint="eastAsia"/>
          <w:sz w:val="28"/>
          <w:szCs w:val="28"/>
        </w:rPr>
        <w:t>。</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3</w:t>
      </w:r>
      <w:r w:rsidRPr="002B44E5">
        <w:rPr>
          <w:rFonts w:hint="eastAsia"/>
          <w:sz w:val="28"/>
          <w:szCs w:val="28"/>
        </w:rPr>
        <w:t>）按照使用条件分类，可分为陆用柴油发电机组、船用柴油发电机组、挂车式柴油发电机组和汽车式柴油发电机组。其中陆用柴油发电机组，包括移动式和固定式。陆用机组又可分为普通型、自动化型、低噪声型、低噪声自动化型四种。</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4</w:t>
      </w:r>
      <w:r w:rsidRPr="002B44E5">
        <w:rPr>
          <w:rFonts w:hint="eastAsia"/>
          <w:sz w:val="28"/>
          <w:szCs w:val="28"/>
        </w:rPr>
        <w:t>）按照发电机输出电压和频率分类，可分为交流发电机组和直流发电机组。其中交流发电机组，包括中频</w:t>
      </w:r>
      <w:r w:rsidRPr="002B44E5">
        <w:rPr>
          <w:rFonts w:hint="eastAsia"/>
          <w:sz w:val="28"/>
          <w:szCs w:val="28"/>
        </w:rPr>
        <w:t>400Hz</w:t>
      </w:r>
      <w:r w:rsidRPr="002B44E5">
        <w:rPr>
          <w:rFonts w:hint="eastAsia"/>
          <w:sz w:val="28"/>
          <w:szCs w:val="28"/>
        </w:rPr>
        <w:t>和工频</w:t>
      </w:r>
      <w:r w:rsidRPr="002B44E5">
        <w:rPr>
          <w:rFonts w:hint="eastAsia"/>
          <w:sz w:val="28"/>
          <w:szCs w:val="28"/>
        </w:rPr>
        <w:t>50Hz</w:t>
      </w:r>
      <w:r w:rsidRPr="002B44E5">
        <w:rPr>
          <w:rFonts w:hint="eastAsia"/>
          <w:sz w:val="28"/>
          <w:szCs w:val="28"/>
        </w:rPr>
        <w:t>，对于</w:t>
      </w:r>
      <w:r w:rsidRPr="002B44E5">
        <w:rPr>
          <w:rFonts w:hint="eastAsia"/>
          <w:sz w:val="28"/>
          <w:szCs w:val="28"/>
        </w:rPr>
        <w:t>50Hz</w:t>
      </w:r>
      <w:r w:rsidRPr="002B44E5">
        <w:rPr>
          <w:rFonts w:hint="eastAsia"/>
          <w:sz w:val="28"/>
          <w:szCs w:val="28"/>
        </w:rPr>
        <w:t>工频，</w:t>
      </w:r>
      <w:r w:rsidRPr="002B44E5">
        <w:rPr>
          <w:rFonts w:hint="eastAsia"/>
          <w:sz w:val="28"/>
          <w:szCs w:val="28"/>
        </w:rPr>
        <w:t xml:space="preserve"> </w:t>
      </w:r>
      <w:r w:rsidRPr="002B44E5">
        <w:rPr>
          <w:rFonts w:hint="eastAsia"/>
          <w:sz w:val="28"/>
          <w:szCs w:val="28"/>
        </w:rPr>
        <w:t>中小型发电机的标定电压一般为</w:t>
      </w:r>
      <w:r w:rsidRPr="002B44E5">
        <w:rPr>
          <w:rFonts w:hint="eastAsia"/>
          <w:sz w:val="28"/>
          <w:szCs w:val="28"/>
        </w:rPr>
        <w:t>400V</w:t>
      </w:r>
      <w:r w:rsidRPr="002B44E5">
        <w:rPr>
          <w:rFonts w:hint="eastAsia"/>
          <w:sz w:val="28"/>
          <w:szCs w:val="28"/>
        </w:rPr>
        <w:t>；大型发电机的标定电压一般为</w:t>
      </w:r>
      <w:r w:rsidRPr="002B44E5">
        <w:rPr>
          <w:rFonts w:hint="eastAsia"/>
          <w:sz w:val="28"/>
          <w:szCs w:val="28"/>
        </w:rPr>
        <w:t>6.3-10.5kv</w:t>
      </w:r>
      <w:r w:rsidRPr="002B44E5">
        <w:rPr>
          <w:rFonts w:hint="eastAsia"/>
          <w:sz w:val="28"/>
          <w:szCs w:val="28"/>
        </w:rPr>
        <w:t>。</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5</w:t>
      </w:r>
      <w:r w:rsidRPr="002B44E5">
        <w:rPr>
          <w:rFonts w:hint="eastAsia"/>
          <w:sz w:val="28"/>
          <w:szCs w:val="28"/>
        </w:rPr>
        <w:t>）按照同步发电机的励磁方式分类，可分为旋转交流励磁机和禁止励磁机。</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 xml:space="preserve">1) </w:t>
      </w:r>
      <w:r w:rsidRPr="002B44E5">
        <w:rPr>
          <w:rFonts w:hint="eastAsia"/>
          <w:sz w:val="28"/>
          <w:szCs w:val="28"/>
        </w:rPr>
        <w:t>旋转交流励磁机励磁系统，包括交流励磁机禁止整流器系统和无刷励磁系统。</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 xml:space="preserve">2) </w:t>
      </w:r>
      <w:r w:rsidRPr="002B44E5">
        <w:rPr>
          <w:rFonts w:hint="eastAsia"/>
          <w:sz w:val="28"/>
          <w:szCs w:val="28"/>
        </w:rPr>
        <w:t>静止励磁机励磁系统，包括电压源静止励磁机励磁系统交流侧串联复合电压源静止励磁机励磁系统和谐波（或基波）辅助绕组励磁系统。</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6</w:t>
      </w:r>
      <w:r w:rsidRPr="002B44E5">
        <w:rPr>
          <w:rFonts w:hint="eastAsia"/>
          <w:sz w:val="28"/>
          <w:szCs w:val="28"/>
        </w:rPr>
        <w:t>）按照不同用途分类，可分为常用发电机组、备用发电机组、应急发电机组和战备发电机组。</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1</w:t>
      </w:r>
      <w:r w:rsidRPr="002B44E5">
        <w:rPr>
          <w:rFonts w:hint="eastAsia"/>
          <w:sz w:val="28"/>
          <w:szCs w:val="28"/>
        </w:rPr>
        <w:t>）常用发电机组。这类发电机组常年运行，一般设在远离电力网（或称市电）的地区或工矿企业附近，以满足这些地方的施工、生产和生活用电。目前在紧急发展比较快的地区，需要建设周期短的常用柴油发电机组来满足用户的需求。这类发电机组一般容量较大。</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2</w:t>
      </w:r>
      <w:r w:rsidRPr="002B44E5">
        <w:rPr>
          <w:rFonts w:hint="eastAsia"/>
          <w:sz w:val="28"/>
          <w:szCs w:val="28"/>
        </w:rPr>
        <w:t>）备用发电机组。在通常情况下用户所需电力由市电供给，当市电限位电拉闸或其他原因中断供电时，为保证用户的基本生产和生活而设置的发电机组。这类发电机组场设在市电供应紧张的工矿企业、</w:t>
      </w:r>
      <w:r w:rsidRPr="002B44E5">
        <w:rPr>
          <w:rFonts w:hint="eastAsia"/>
          <w:sz w:val="28"/>
          <w:szCs w:val="28"/>
        </w:rPr>
        <w:lastRenderedPageBreak/>
        <w:t>医院、宾馆、银行、机场和电台等重要用电单位。</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3</w:t>
      </w:r>
      <w:r w:rsidRPr="002B44E5">
        <w:rPr>
          <w:rFonts w:hint="eastAsia"/>
          <w:sz w:val="28"/>
          <w:szCs w:val="28"/>
        </w:rPr>
        <w:t>）应急发电机组。对市电突然中断将造成重大损失或人身事故的用电设备，常设置应急发电机组对这些设备紧急供电，如高层建筑的消防系统、疏散照明、电梯、自动化生产线的控制系统及重要的通信系统等。这类发电机组需要安装自启动柴油发电机组，自动化程度要求较高。</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4</w:t>
      </w:r>
      <w:r w:rsidRPr="002B44E5">
        <w:rPr>
          <w:rFonts w:hint="eastAsia"/>
          <w:sz w:val="28"/>
          <w:szCs w:val="28"/>
        </w:rPr>
        <w:t>）备战发电机组。这类发电机组是为人防和国防设施供电，平时具有备用发电机组的性质，而在战时市电被破坏后，则具有常用发电机组的性质。这类发电机组一般安装在地下，具有一定的防护能力。</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7</w:t>
      </w:r>
      <w:r w:rsidRPr="002B44E5">
        <w:rPr>
          <w:rFonts w:hint="eastAsia"/>
          <w:sz w:val="28"/>
          <w:szCs w:val="28"/>
        </w:rPr>
        <w:t>）按照控制和操作的方式分类，可分为现场操作发电机组、隔室操作发电机组和自动化发电机组。</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1</w:t>
      </w:r>
      <w:r w:rsidRPr="002B44E5">
        <w:rPr>
          <w:rFonts w:hint="eastAsia"/>
          <w:sz w:val="28"/>
          <w:szCs w:val="28"/>
        </w:rPr>
        <w:t>）现场操作发电机组。操作人员在机房内对发电机组进行启动、合闸、调速、分闸、停机等操作。这类发电机组运行时所产生的振动、噪声、油雾和废气对操作人员的身体有不良影响。</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2</w:t>
      </w:r>
      <w:r w:rsidRPr="002B44E5">
        <w:rPr>
          <w:rFonts w:hint="eastAsia"/>
          <w:sz w:val="28"/>
          <w:szCs w:val="28"/>
        </w:rPr>
        <w:t>）隔室操作发电机组，这类发电机组的机房和控制室分开设置，操作人员在操作室内对机房内的柴油发电机组进行启动、调速、停机等操作，并对机组的运行参数进行监测，对机房内的辅机也实施集中</w:t>
      </w:r>
      <w:r w:rsidRPr="002B44E5">
        <w:rPr>
          <w:rFonts w:hint="eastAsia"/>
          <w:sz w:val="28"/>
          <w:szCs w:val="28"/>
        </w:rPr>
        <w:lastRenderedPageBreak/>
        <w:t>控制。隔室操作可改善操作人员的工作环境。</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3</w:t>
      </w:r>
      <w:r w:rsidRPr="002B44E5">
        <w:rPr>
          <w:rFonts w:hint="eastAsia"/>
          <w:sz w:val="28"/>
          <w:szCs w:val="28"/>
        </w:rPr>
        <w:t>）自动化发电机组。经过各有关单位的多年研究，现在柴油发电机组的自动化可实现无人值守，其中包括机组自启动、自动调压、自动调频、调载、自动并车、按负荷大小自动增减机组、自动处理故障、自动记录打印机组可在市电中断后</w:t>
      </w:r>
      <w:r w:rsidRPr="002B44E5">
        <w:rPr>
          <w:rFonts w:hint="eastAsia"/>
          <w:sz w:val="28"/>
          <w:szCs w:val="28"/>
        </w:rPr>
        <w:t>10-15s</w:t>
      </w:r>
      <w:r w:rsidRPr="002B44E5">
        <w:rPr>
          <w:rFonts w:hint="eastAsia"/>
          <w:sz w:val="28"/>
          <w:szCs w:val="28"/>
        </w:rPr>
        <w:t>自动启动，代替市电进行供电。</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8</w:t>
      </w:r>
      <w:r w:rsidRPr="002B44E5">
        <w:rPr>
          <w:rFonts w:hint="eastAsia"/>
          <w:sz w:val="28"/>
          <w:szCs w:val="28"/>
        </w:rPr>
        <w:t>）按照自动化功能分类，可分为基本型柴油发电机组、自动启动柴油发电机组和微型机自动控制柴油发电机组。</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1</w:t>
      </w:r>
      <w:r w:rsidRPr="002B44E5">
        <w:rPr>
          <w:rFonts w:hint="eastAsia"/>
          <w:sz w:val="28"/>
          <w:szCs w:val="28"/>
        </w:rPr>
        <w:t>）基本型柴油发电机组较为常见，它由柴油机、封闭式水箱、油箱、消声器、同步交流发电机、励磁电压调节装置、控制箱、联轴器和底盘等组成。基本型柴油发电机组具有电压和转速自动调节功能。一般可做为主用电源或备用电源。</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t xml:space="preserve">　　</w:t>
      </w:r>
      <w:r w:rsidRPr="002B44E5">
        <w:rPr>
          <w:rFonts w:hint="eastAsia"/>
          <w:sz w:val="28"/>
          <w:szCs w:val="28"/>
        </w:rPr>
        <w:t>2</w:t>
      </w:r>
      <w:r w:rsidRPr="002B44E5">
        <w:rPr>
          <w:rFonts w:hint="eastAsia"/>
          <w:sz w:val="28"/>
          <w:szCs w:val="28"/>
        </w:rPr>
        <w:t>）自动启动柴油发电机组是在基本型柴油发电机组的基础上增加自动控制系统。它具有自动启动的功能。当市电突然停电时，机组能自动启动、自动切换、自动运行、自动送点和自动停机等功能；当机油压力过低、机油温度或冷却水温度过高时，能自动发出声光告警信号；当机组超速时，能自动紧急停机，保护发电机组。</w:t>
      </w:r>
    </w:p>
    <w:p w:rsidR="002B44E5" w:rsidRPr="002B44E5" w:rsidRDefault="002B44E5" w:rsidP="002B44E5">
      <w:pPr>
        <w:rPr>
          <w:sz w:val="28"/>
          <w:szCs w:val="28"/>
        </w:rPr>
      </w:pPr>
    </w:p>
    <w:p w:rsidR="002B44E5" w:rsidRPr="002B44E5" w:rsidRDefault="002B44E5" w:rsidP="002B44E5">
      <w:pPr>
        <w:rPr>
          <w:sz w:val="28"/>
          <w:szCs w:val="28"/>
        </w:rPr>
      </w:pPr>
      <w:r w:rsidRPr="002B44E5">
        <w:rPr>
          <w:rFonts w:hint="eastAsia"/>
          <w:sz w:val="28"/>
          <w:szCs w:val="28"/>
        </w:rPr>
        <w:lastRenderedPageBreak/>
        <w:t xml:space="preserve">　　</w:t>
      </w:r>
      <w:r w:rsidRPr="002B44E5">
        <w:rPr>
          <w:rFonts w:hint="eastAsia"/>
          <w:sz w:val="28"/>
          <w:szCs w:val="28"/>
        </w:rPr>
        <w:t>3</w:t>
      </w:r>
      <w:r w:rsidRPr="002B44E5">
        <w:rPr>
          <w:rFonts w:hint="eastAsia"/>
          <w:sz w:val="28"/>
          <w:szCs w:val="28"/>
        </w:rPr>
        <w:t>）微型机自动控制柴油发电机组由柴油机、三相无刷同步发电机、燃油自动补给装置、机油自动补给装置、冷却水自动补给装置及自动控制柜组成。自动控制应用可编程序控制器（</w:t>
      </w:r>
      <w:r w:rsidRPr="002B44E5">
        <w:rPr>
          <w:rFonts w:hint="eastAsia"/>
          <w:sz w:val="28"/>
          <w:szCs w:val="28"/>
        </w:rPr>
        <w:t>PLC</w:t>
      </w:r>
      <w:r w:rsidRPr="002B44E5">
        <w:rPr>
          <w:rFonts w:hint="eastAsia"/>
          <w:sz w:val="28"/>
          <w:szCs w:val="28"/>
        </w:rPr>
        <w:t>）控制。它除了具有自启动、自切换、自运行、自投入和自停机等功能外，并配有各种故障报警和自动保护装置。另外，它通过</w:t>
      </w:r>
      <w:r w:rsidRPr="002B44E5">
        <w:rPr>
          <w:rFonts w:hint="eastAsia"/>
          <w:sz w:val="28"/>
          <w:szCs w:val="28"/>
        </w:rPr>
        <w:t>RS232</w:t>
      </w:r>
      <w:r w:rsidRPr="002B44E5">
        <w:rPr>
          <w:rFonts w:hint="eastAsia"/>
          <w:sz w:val="28"/>
          <w:szCs w:val="28"/>
        </w:rPr>
        <w:t>通信接口，与主计算机连接，集中控制，能够遥控、遥信和遥测，实现无人值班的要求。</w:t>
      </w:r>
    </w:p>
    <w:p w:rsidR="002B44E5" w:rsidRPr="002B44E5" w:rsidRDefault="002B44E5" w:rsidP="002B44E5">
      <w:pPr>
        <w:rPr>
          <w:sz w:val="28"/>
          <w:szCs w:val="28"/>
        </w:rPr>
      </w:pPr>
    </w:p>
    <w:p w:rsidR="00E82FF6" w:rsidRPr="00E82FF6" w:rsidRDefault="00E82FF6" w:rsidP="002B44E5">
      <w:pPr>
        <w:rPr>
          <w:sz w:val="24"/>
          <w:szCs w:val="24"/>
        </w:rPr>
      </w:pPr>
    </w:p>
    <w:p w:rsidR="00216C0C" w:rsidRPr="00E82FF6" w:rsidRDefault="00216C0C" w:rsidP="00E82FF6">
      <w:pPr>
        <w:rPr>
          <w:sz w:val="24"/>
          <w:szCs w:val="24"/>
        </w:rPr>
      </w:pPr>
    </w:p>
    <w:sectPr w:rsidR="00216C0C" w:rsidRPr="00E82FF6" w:rsidSect="003D5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527" w:rsidRDefault="00174527" w:rsidP="003F4914">
      <w:r>
        <w:separator/>
      </w:r>
    </w:p>
  </w:endnote>
  <w:endnote w:type="continuationSeparator" w:id="1">
    <w:p w:rsidR="00174527" w:rsidRDefault="00174527" w:rsidP="003F4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527" w:rsidRDefault="00174527" w:rsidP="003F4914">
      <w:r>
        <w:separator/>
      </w:r>
    </w:p>
  </w:footnote>
  <w:footnote w:type="continuationSeparator" w:id="1">
    <w:p w:rsidR="00174527" w:rsidRDefault="00174527" w:rsidP="003F4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4914"/>
    <w:rsid w:val="000E5D80"/>
    <w:rsid w:val="00174527"/>
    <w:rsid w:val="00205157"/>
    <w:rsid w:val="00216C0C"/>
    <w:rsid w:val="002B44E5"/>
    <w:rsid w:val="003836A6"/>
    <w:rsid w:val="00390B2F"/>
    <w:rsid w:val="003D1605"/>
    <w:rsid w:val="003D5347"/>
    <w:rsid w:val="003F4914"/>
    <w:rsid w:val="00572E69"/>
    <w:rsid w:val="00663182"/>
    <w:rsid w:val="006C4B37"/>
    <w:rsid w:val="00972B7A"/>
    <w:rsid w:val="00A20B63"/>
    <w:rsid w:val="00E82FF6"/>
    <w:rsid w:val="00F60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914"/>
    <w:rPr>
      <w:sz w:val="18"/>
      <w:szCs w:val="18"/>
    </w:rPr>
  </w:style>
  <w:style w:type="paragraph" w:styleId="a4">
    <w:name w:val="footer"/>
    <w:basedOn w:val="a"/>
    <w:link w:val="Char0"/>
    <w:uiPriority w:val="99"/>
    <w:semiHidden/>
    <w:unhideWhenUsed/>
    <w:rsid w:val="003F49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4914"/>
    <w:rPr>
      <w:sz w:val="18"/>
      <w:szCs w:val="18"/>
    </w:rPr>
  </w:style>
  <w:style w:type="paragraph" w:styleId="a5">
    <w:name w:val="Balloon Text"/>
    <w:basedOn w:val="a"/>
    <w:link w:val="Char1"/>
    <w:uiPriority w:val="99"/>
    <w:semiHidden/>
    <w:unhideWhenUsed/>
    <w:rsid w:val="003F4914"/>
    <w:rPr>
      <w:sz w:val="18"/>
      <w:szCs w:val="18"/>
    </w:rPr>
  </w:style>
  <w:style w:type="character" w:customStyle="1" w:styleId="Char1">
    <w:name w:val="批注框文本 Char"/>
    <w:basedOn w:val="a0"/>
    <w:link w:val="a5"/>
    <w:uiPriority w:val="99"/>
    <w:semiHidden/>
    <w:rsid w:val="003F49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288</Words>
  <Characters>1646</Characters>
  <Application>Microsoft Office Word</Application>
  <DocSecurity>0</DocSecurity>
  <Lines>13</Lines>
  <Paragraphs>3</Paragraphs>
  <ScaleCrop>false</ScaleCrop>
  <Company>微软中国</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2012-09-29T08:56:00Z</dcterms:created>
  <dcterms:modified xsi:type="dcterms:W3CDTF">2013-11-07T03:06:00Z</dcterms:modified>
</cp:coreProperties>
</file>