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48C" w:rsidRDefault="005C748C" w:rsidP="005C748C">
      <w:pPr>
        <w:jc w:val="center"/>
        <w:rPr>
          <w:b/>
          <w:sz w:val="44"/>
          <w:szCs w:val="44"/>
        </w:rPr>
      </w:pPr>
    </w:p>
    <w:p w:rsidR="003453B8" w:rsidRDefault="003453B8" w:rsidP="005C748C">
      <w:pPr>
        <w:jc w:val="center"/>
        <w:rPr>
          <w:b/>
          <w:sz w:val="44"/>
          <w:szCs w:val="44"/>
        </w:rPr>
      </w:pPr>
    </w:p>
    <w:p w:rsidR="005C748C" w:rsidRPr="00387D94" w:rsidRDefault="002E7B22" w:rsidP="005C748C">
      <w:pPr>
        <w:jc w:val="center"/>
        <w:rPr>
          <w:b/>
          <w:sz w:val="48"/>
          <w:szCs w:val="48"/>
        </w:rPr>
      </w:pPr>
      <w:r>
        <w:rPr>
          <w:rFonts w:ascii="宋体" w:hint="eastAsia"/>
          <w:b/>
          <w:sz w:val="48"/>
          <w:szCs w:val="48"/>
        </w:rPr>
        <w:t>1000</w:t>
      </w:r>
      <w:r w:rsidR="005E62D1" w:rsidRPr="00387D94">
        <w:rPr>
          <w:rFonts w:ascii="宋体" w:hint="eastAsia"/>
          <w:b/>
          <w:sz w:val="48"/>
          <w:szCs w:val="48"/>
        </w:rPr>
        <w:t>m</w:t>
      </w:r>
      <w:r w:rsidR="005E62D1" w:rsidRPr="00387D94">
        <w:rPr>
          <w:rFonts w:ascii="宋体" w:hint="eastAsia"/>
          <w:b/>
          <w:sz w:val="48"/>
          <w:szCs w:val="48"/>
          <w:vertAlign w:val="superscript"/>
        </w:rPr>
        <w:t>3</w:t>
      </w:r>
      <w:r w:rsidR="005E62D1" w:rsidRPr="00387D94">
        <w:rPr>
          <w:rFonts w:ascii="宋体" w:hint="eastAsia"/>
          <w:b/>
          <w:sz w:val="48"/>
          <w:szCs w:val="48"/>
        </w:rPr>
        <w:t>/</w:t>
      </w:r>
      <w:r>
        <w:rPr>
          <w:rFonts w:ascii="宋体" w:hint="eastAsia"/>
          <w:b/>
          <w:sz w:val="48"/>
          <w:szCs w:val="48"/>
        </w:rPr>
        <w:t>d</w:t>
      </w:r>
      <w:r w:rsidR="002F3C90">
        <w:rPr>
          <w:rFonts w:ascii="宋体" w:hint="eastAsia"/>
          <w:b/>
          <w:sz w:val="48"/>
          <w:szCs w:val="48"/>
        </w:rPr>
        <w:t>医疗</w:t>
      </w:r>
      <w:r w:rsidR="00BB4A6B" w:rsidRPr="00387D94">
        <w:rPr>
          <w:rFonts w:ascii="宋体" w:hint="eastAsia"/>
          <w:b/>
          <w:sz w:val="48"/>
          <w:szCs w:val="48"/>
        </w:rPr>
        <w:t>生活污水</w:t>
      </w:r>
    </w:p>
    <w:p w:rsidR="00A15996" w:rsidRDefault="00A15996" w:rsidP="005C748C">
      <w:pPr>
        <w:jc w:val="center"/>
        <w:rPr>
          <w:b/>
          <w:sz w:val="52"/>
          <w:szCs w:val="52"/>
        </w:rPr>
      </w:pPr>
    </w:p>
    <w:p w:rsidR="00A15996" w:rsidRDefault="00A15996" w:rsidP="005C748C">
      <w:pPr>
        <w:jc w:val="center"/>
        <w:rPr>
          <w:b/>
          <w:sz w:val="52"/>
          <w:szCs w:val="52"/>
        </w:rPr>
      </w:pPr>
    </w:p>
    <w:p w:rsidR="005C748C" w:rsidRPr="00E93814" w:rsidRDefault="005C748C" w:rsidP="005C748C">
      <w:pPr>
        <w:jc w:val="center"/>
        <w:rPr>
          <w:rFonts w:ascii="黑体" w:eastAsia="黑体" w:hAnsi="黑体"/>
          <w:b/>
          <w:sz w:val="100"/>
          <w:szCs w:val="100"/>
        </w:rPr>
      </w:pPr>
      <w:r w:rsidRPr="00E93814">
        <w:rPr>
          <w:rFonts w:ascii="黑体" w:eastAsia="黑体" w:hAnsi="黑体" w:hint="eastAsia"/>
          <w:b/>
          <w:sz w:val="100"/>
          <w:szCs w:val="100"/>
        </w:rPr>
        <w:t>处</w:t>
      </w:r>
    </w:p>
    <w:p w:rsidR="002F3C90" w:rsidRPr="002F3C90" w:rsidRDefault="002F3C90" w:rsidP="005C748C">
      <w:pPr>
        <w:jc w:val="center"/>
        <w:rPr>
          <w:rFonts w:ascii="宋体"/>
          <w:b/>
          <w:sz w:val="48"/>
          <w:szCs w:val="48"/>
        </w:rPr>
      </w:pPr>
    </w:p>
    <w:p w:rsidR="005C748C" w:rsidRPr="00E93814" w:rsidRDefault="005C748C" w:rsidP="005C748C">
      <w:pPr>
        <w:jc w:val="center"/>
        <w:rPr>
          <w:rFonts w:ascii="黑体" w:eastAsia="黑体" w:hAnsi="黑体"/>
          <w:b/>
          <w:sz w:val="100"/>
          <w:szCs w:val="100"/>
        </w:rPr>
      </w:pPr>
      <w:r w:rsidRPr="00E93814">
        <w:rPr>
          <w:rFonts w:ascii="黑体" w:eastAsia="黑体" w:hAnsi="黑体" w:hint="eastAsia"/>
          <w:b/>
          <w:sz w:val="100"/>
          <w:szCs w:val="100"/>
        </w:rPr>
        <w:t>理</w:t>
      </w:r>
    </w:p>
    <w:p w:rsidR="002F3C90" w:rsidRPr="002F3C90" w:rsidRDefault="002F3C90" w:rsidP="005C748C">
      <w:pPr>
        <w:jc w:val="center"/>
        <w:rPr>
          <w:rFonts w:ascii="宋体"/>
          <w:b/>
          <w:sz w:val="48"/>
          <w:szCs w:val="48"/>
        </w:rPr>
      </w:pPr>
    </w:p>
    <w:p w:rsidR="005C748C" w:rsidRPr="00E93814" w:rsidRDefault="005C748C" w:rsidP="005C748C">
      <w:pPr>
        <w:jc w:val="center"/>
        <w:rPr>
          <w:rFonts w:ascii="黑体" w:eastAsia="黑体" w:hAnsi="黑体"/>
          <w:b/>
          <w:sz w:val="100"/>
          <w:szCs w:val="100"/>
        </w:rPr>
      </w:pPr>
      <w:r w:rsidRPr="00E93814">
        <w:rPr>
          <w:rFonts w:ascii="黑体" w:eastAsia="黑体" w:hAnsi="黑体" w:hint="eastAsia"/>
          <w:b/>
          <w:sz w:val="100"/>
          <w:szCs w:val="100"/>
        </w:rPr>
        <w:t>方</w:t>
      </w:r>
    </w:p>
    <w:p w:rsidR="002F3C90" w:rsidRPr="002F3C90" w:rsidRDefault="002F3C90" w:rsidP="005C748C">
      <w:pPr>
        <w:jc w:val="center"/>
        <w:rPr>
          <w:rFonts w:ascii="宋体"/>
          <w:b/>
          <w:sz w:val="48"/>
          <w:szCs w:val="48"/>
        </w:rPr>
      </w:pPr>
    </w:p>
    <w:p w:rsidR="005C748C" w:rsidRPr="00E93814" w:rsidRDefault="005C748C" w:rsidP="005C748C">
      <w:pPr>
        <w:jc w:val="center"/>
        <w:rPr>
          <w:rFonts w:ascii="黑体" w:eastAsia="黑体" w:hAnsi="黑体"/>
          <w:b/>
          <w:sz w:val="100"/>
          <w:szCs w:val="100"/>
        </w:rPr>
      </w:pPr>
      <w:r w:rsidRPr="00E93814">
        <w:rPr>
          <w:rFonts w:ascii="黑体" w:eastAsia="黑体" w:hAnsi="黑体" w:hint="eastAsia"/>
          <w:b/>
          <w:sz w:val="100"/>
          <w:szCs w:val="100"/>
        </w:rPr>
        <w:t>案</w:t>
      </w:r>
    </w:p>
    <w:p w:rsidR="003453B8" w:rsidRDefault="003453B8" w:rsidP="005C748C">
      <w:pPr>
        <w:spacing w:line="360" w:lineRule="auto"/>
        <w:jc w:val="center"/>
        <w:rPr>
          <w:b/>
          <w:sz w:val="48"/>
          <w:szCs w:val="32"/>
        </w:rPr>
      </w:pPr>
    </w:p>
    <w:p w:rsidR="002D5FE5" w:rsidRDefault="002D5FE5" w:rsidP="005C748C">
      <w:pPr>
        <w:spacing w:line="360" w:lineRule="auto"/>
        <w:jc w:val="center"/>
        <w:rPr>
          <w:b/>
          <w:sz w:val="48"/>
          <w:szCs w:val="32"/>
        </w:rPr>
      </w:pPr>
    </w:p>
    <w:p w:rsidR="002D5FE5" w:rsidRPr="002D5FE5" w:rsidRDefault="002D5FE5" w:rsidP="002D5FE5">
      <w:pPr>
        <w:widowControl/>
        <w:adjustRightInd w:val="0"/>
        <w:snapToGrid w:val="0"/>
        <w:spacing w:after="200"/>
        <w:jc w:val="center"/>
        <w:rPr>
          <w:rFonts w:ascii="微软雅黑" w:eastAsia="微软雅黑" w:hAnsi="微软雅黑" w:cs="黑体"/>
          <w:b/>
          <w:bCs/>
          <w:color w:val="000000"/>
          <w:w w:val="150"/>
          <w:kern w:val="0"/>
          <w:sz w:val="30"/>
          <w:szCs w:val="22"/>
        </w:rPr>
      </w:pPr>
      <w:r w:rsidRPr="002D5FE5">
        <w:rPr>
          <w:rFonts w:ascii="微软雅黑" w:eastAsia="微软雅黑" w:hAnsi="微软雅黑" w:cs="黑体" w:hint="eastAsia"/>
          <w:b/>
          <w:bCs/>
          <w:color w:val="000000"/>
          <w:w w:val="150"/>
          <w:kern w:val="0"/>
          <w:sz w:val="30"/>
          <w:szCs w:val="22"/>
        </w:rPr>
        <w:t>诸城市水衡环保科技有限公司</w:t>
      </w:r>
    </w:p>
    <w:p w:rsidR="005C748C" w:rsidRDefault="002D5FE5" w:rsidP="002D5FE5">
      <w:pPr>
        <w:widowControl/>
        <w:adjustRightInd w:val="0"/>
        <w:snapToGrid w:val="0"/>
        <w:spacing w:after="200"/>
        <w:jc w:val="center"/>
        <w:rPr>
          <w:rFonts w:ascii="微软雅黑" w:eastAsia="微软雅黑" w:hAnsi="微软雅黑" w:cs="黑体"/>
          <w:b/>
          <w:bCs/>
          <w:color w:val="000000"/>
          <w:w w:val="150"/>
          <w:kern w:val="0"/>
          <w:sz w:val="30"/>
          <w:szCs w:val="22"/>
        </w:rPr>
      </w:pPr>
      <w:r w:rsidRPr="002D5FE5">
        <w:rPr>
          <w:rFonts w:ascii="微软雅黑" w:eastAsia="微软雅黑" w:hAnsi="微软雅黑" w:cs="黑体" w:hint="eastAsia"/>
          <w:b/>
          <w:bCs/>
          <w:color w:val="000000"/>
          <w:w w:val="150"/>
          <w:kern w:val="0"/>
          <w:sz w:val="30"/>
          <w:szCs w:val="22"/>
        </w:rPr>
        <w:t>二零一三年九月</w:t>
      </w:r>
      <w:r>
        <w:rPr>
          <w:rFonts w:ascii="微软雅黑" w:eastAsia="微软雅黑" w:hAnsi="微软雅黑" w:cs="黑体" w:hint="eastAsia"/>
          <w:b/>
          <w:bCs/>
          <w:color w:val="000000"/>
          <w:w w:val="150"/>
          <w:kern w:val="0"/>
          <w:sz w:val="30"/>
          <w:szCs w:val="22"/>
        </w:rPr>
        <w:t>三</w:t>
      </w:r>
      <w:r w:rsidRPr="002D5FE5">
        <w:rPr>
          <w:rFonts w:ascii="微软雅黑" w:eastAsia="微软雅黑" w:hAnsi="微软雅黑" w:cs="黑体" w:hint="eastAsia"/>
          <w:b/>
          <w:bCs/>
          <w:color w:val="000000"/>
          <w:w w:val="150"/>
          <w:kern w:val="0"/>
          <w:sz w:val="30"/>
          <w:szCs w:val="22"/>
        </w:rPr>
        <w:t>十日</w:t>
      </w:r>
    </w:p>
    <w:p w:rsidR="005C748C" w:rsidRPr="00496D40" w:rsidRDefault="005C748C" w:rsidP="00496D40">
      <w:pPr>
        <w:spacing w:line="360" w:lineRule="auto"/>
        <w:jc w:val="center"/>
        <w:rPr>
          <w:b/>
          <w:sz w:val="44"/>
          <w:szCs w:val="44"/>
        </w:rPr>
      </w:pPr>
      <w:r w:rsidRPr="00496D40">
        <w:rPr>
          <w:rFonts w:hint="eastAsia"/>
          <w:b/>
          <w:sz w:val="44"/>
          <w:szCs w:val="44"/>
        </w:rPr>
        <w:lastRenderedPageBreak/>
        <w:t>第一章</w:t>
      </w:r>
      <w:r w:rsidRPr="00496D40">
        <w:rPr>
          <w:rFonts w:hint="eastAsia"/>
          <w:b/>
          <w:sz w:val="44"/>
          <w:szCs w:val="44"/>
        </w:rPr>
        <w:t xml:space="preserve"> </w:t>
      </w:r>
      <w:r w:rsidRPr="00496D40">
        <w:rPr>
          <w:rFonts w:hint="eastAsia"/>
          <w:b/>
          <w:sz w:val="44"/>
          <w:szCs w:val="44"/>
        </w:rPr>
        <w:t>综述</w:t>
      </w:r>
    </w:p>
    <w:p w:rsidR="00F14EF1" w:rsidRDefault="00F14EF1" w:rsidP="00496D40">
      <w:pPr>
        <w:autoSpaceDE w:val="0"/>
        <w:autoSpaceDN w:val="0"/>
        <w:adjustRightInd w:val="0"/>
        <w:spacing w:line="360" w:lineRule="auto"/>
        <w:ind w:firstLineChars="195" w:firstLine="468"/>
        <w:rPr>
          <w:rFonts w:ascii="宋体"/>
          <w:sz w:val="24"/>
        </w:rPr>
      </w:pPr>
    </w:p>
    <w:p w:rsidR="005C748C" w:rsidRDefault="00BB4A6B" w:rsidP="00496D40">
      <w:pPr>
        <w:autoSpaceDE w:val="0"/>
        <w:autoSpaceDN w:val="0"/>
        <w:adjustRightInd w:val="0"/>
        <w:spacing w:line="360" w:lineRule="auto"/>
        <w:ind w:firstLineChars="195" w:firstLine="468"/>
        <w:rPr>
          <w:color w:val="000000"/>
          <w:szCs w:val="21"/>
          <w:shd w:val="clear" w:color="auto" w:fill="FFFFFF"/>
        </w:rPr>
      </w:pPr>
      <w:r>
        <w:rPr>
          <w:rFonts w:ascii="宋体" w:hint="eastAsia"/>
          <w:sz w:val="24"/>
        </w:rPr>
        <w:t>根据建设方提供资料，本工程需要处理污水</w:t>
      </w:r>
      <w:r w:rsidR="002E7B22">
        <w:rPr>
          <w:rFonts w:ascii="宋体" w:hint="eastAsia"/>
          <w:sz w:val="24"/>
        </w:rPr>
        <w:t>1000</w:t>
      </w:r>
      <w:r>
        <w:rPr>
          <w:rFonts w:ascii="宋体" w:hint="eastAsia"/>
          <w:sz w:val="24"/>
        </w:rPr>
        <w:t>m3/d，污水类别为</w:t>
      </w:r>
      <w:r w:rsidR="005504D3">
        <w:rPr>
          <w:rFonts w:ascii="宋体" w:hint="eastAsia"/>
          <w:sz w:val="24"/>
        </w:rPr>
        <w:t>医疗</w:t>
      </w:r>
      <w:r>
        <w:rPr>
          <w:rFonts w:ascii="宋体" w:hint="eastAsia"/>
          <w:sz w:val="24"/>
        </w:rPr>
        <w:t>生活污水</w:t>
      </w:r>
      <w:r w:rsidR="00D8261C">
        <w:rPr>
          <w:rFonts w:ascii="宋体" w:hint="eastAsia"/>
          <w:sz w:val="24"/>
        </w:rPr>
        <w:t>，</w:t>
      </w:r>
      <w:r>
        <w:rPr>
          <w:rFonts w:ascii="宋体" w:hint="eastAsia"/>
          <w:sz w:val="24"/>
        </w:rPr>
        <w:t>污水直接</w:t>
      </w:r>
      <w:r w:rsidR="005504D3">
        <w:rPr>
          <w:rFonts w:ascii="宋体" w:hint="eastAsia"/>
          <w:sz w:val="24"/>
        </w:rPr>
        <w:t>达标排放</w:t>
      </w:r>
      <w:r>
        <w:rPr>
          <w:rFonts w:ascii="宋体" w:hint="eastAsia"/>
          <w:sz w:val="24"/>
        </w:rPr>
        <w:t>，因此排放水质需要达标</w:t>
      </w:r>
      <w:r>
        <w:rPr>
          <w:rFonts w:hint="eastAsia"/>
          <w:color w:val="000000"/>
          <w:szCs w:val="21"/>
          <w:shd w:val="clear" w:color="auto" w:fill="FFFFFF"/>
        </w:rPr>
        <w:t>GB 18918</w:t>
      </w:r>
      <w:r>
        <w:rPr>
          <w:rFonts w:hint="eastAsia"/>
          <w:color w:val="000000"/>
          <w:szCs w:val="21"/>
          <w:shd w:val="clear" w:color="auto" w:fill="FFFFFF"/>
        </w:rPr>
        <w:t>－</w:t>
      </w:r>
      <w:r>
        <w:rPr>
          <w:rFonts w:hint="eastAsia"/>
          <w:color w:val="000000"/>
          <w:szCs w:val="21"/>
          <w:shd w:val="clear" w:color="auto" w:fill="FFFFFF"/>
        </w:rPr>
        <w:t>2002</w:t>
      </w:r>
      <w:r>
        <w:rPr>
          <w:rFonts w:hint="eastAsia"/>
          <w:color w:val="000000"/>
          <w:szCs w:val="21"/>
          <w:shd w:val="clear" w:color="auto" w:fill="FFFFFF"/>
        </w:rPr>
        <w:t>表一中一级Ｂ标准。</w:t>
      </w:r>
    </w:p>
    <w:p w:rsidR="00F14EF1" w:rsidRDefault="00F14EF1" w:rsidP="00F14EF1">
      <w:pPr>
        <w:autoSpaceDE w:val="0"/>
        <w:autoSpaceDN w:val="0"/>
        <w:adjustRightInd w:val="0"/>
        <w:spacing w:line="360" w:lineRule="auto"/>
        <w:ind w:firstLineChars="195" w:firstLine="409"/>
        <w:rPr>
          <w:color w:val="000000"/>
          <w:szCs w:val="21"/>
          <w:shd w:val="clear" w:color="auto" w:fill="FFFFFF"/>
        </w:rPr>
      </w:pPr>
    </w:p>
    <w:p w:rsidR="005C748C" w:rsidRPr="00D8261C" w:rsidRDefault="005C748C" w:rsidP="00D8261C">
      <w:pPr>
        <w:spacing w:line="360" w:lineRule="auto"/>
        <w:jc w:val="center"/>
        <w:rPr>
          <w:b/>
          <w:sz w:val="44"/>
          <w:szCs w:val="44"/>
        </w:rPr>
      </w:pPr>
      <w:r w:rsidRPr="00D8261C">
        <w:rPr>
          <w:rFonts w:hint="eastAsia"/>
          <w:b/>
          <w:sz w:val="44"/>
          <w:szCs w:val="44"/>
        </w:rPr>
        <w:t>第二章</w:t>
      </w:r>
      <w:r w:rsidRPr="00D8261C">
        <w:rPr>
          <w:rFonts w:hint="eastAsia"/>
          <w:b/>
          <w:sz w:val="44"/>
          <w:szCs w:val="44"/>
        </w:rPr>
        <w:t xml:space="preserve"> </w:t>
      </w:r>
      <w:r w:rsidRPr="00D8261C">
        <w:rPr>
          <w:rFonts w:hint="eastAsia"/>
          <w:b/>
          <w:sz w:val="44"/>
          <w:szCs w:val="44"/>
        </w:rPr>
        <w:t>设计依据、设计原则及设计范围</w:t>
      </w:r>
    </w:p>
    <w:p w:rsidR="00F14EF1" w:rsidRDefault="00F14EF1" w:rsidP="00496D40">
      <w:pPr>
        <w:autoSpaceDE w:val="0"/>
        <w:autoSpaceDN w:val="0"/>
        <w:adjustRightInd w:val="0"/>
        <w:spacing w:line="360" w:lineRule="auto"/>
        <w:ind w:firstLineChars="195" w:firstLine="470"/>
        <w:rPr>
          <w:rFonts w:ascii="宋体" w:hAnsi="宋体"/>
          <w:b/>
          <w:sz w:val="24"/>
        </w:rPr>
      </w:pPr>
      <w:bookmarkStart w:id="0" w:name="_Toc232225792"/>
      <w:bookmarkStart w:id="1" w:name="_Toc233400075"/>
    </w:p>
    <w:p w:rsidR="005C748C" w:rsidRDefault="005C748C" w:rsidP="00496D40">
      <w:pPr>
        <w:autoSpaceDE w:val="0"/>
        <w:autoSpaceDN w:val="0"/>
        <w:adjustRightInd w:val="0"/>
        <w:spacing w:line="360" w:lineRule="auto"/>
        <w:ind w:firstLineChars="195" w:firstLine="470"/>
        <w:rPr>
          <w:rFonts w:ascii="宋体" w:hAnsi="宋体"/>
          <w:b/>
          <w:sz w:val="24"/>
        </w:rPr>
      </w:pPr>
      <w:r>
        <w:rPr>
          <w:rFonts w:ascii="宋体" w:hAnsi="宋体" w:hint="eastAsia"/>
          <w:b/>
          <w:sz w:val="24"/>
        </w:rPr>
        <w:t>1、设计依据</w:t>
      </w:r>
      <w:bookmarkEnd w:id="0"/>
      <w:bookmarkEnd w:id="1"/>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《中华人民共和国环境保护法》                （1989年12月）</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《中华人民共和国水污染防治法》              （</w:t>
      </w:r>
      <w:r>
        <w:rPr>
          <w:rFonts w:ascii="宋体" w:hint="eastAsia"/>
          <w:sz w:val="24"/>
        </w:rPr>
        <w:t>2008</w:t>
      </w:r>
      <w:r>
        <w:rPr>
          <w:rFonts w:ascii="宋体"/>
          <w:sz w:val="24"/>
        </w:rPr>
        <w:t>年</w:t>
      </w:r>
      <w:r>
        <w:rPr>
          <w:rFonts w:ascii="宋体" w:hint="eastAsia"/>
          <w:sz w:val="24"/>
        </w:rPr>
        <w:t>3</w:t>
      </w:r>
      <w:r>
        <w:rPr>
          <w:rFonts w:ascii="宋体"/>
          <w:sz w:val="24"/>
        </w:rPr>
        <w:t>月</w:t>
      </w:r>
      <w:r>
        <w:rPr>
          <w:rFonts w:ascii="宋体" w:hint="eastAsia"/>
          <w:sz w:val="24"/>
        </w:rPr>
        <w:t>修订</w:t>
      </w:r>
      <w:r>
        <w:rPr>
          <w:rFonts w:ascii="宋体"/>
          <w:sz w:val="24"/>
        </w:rPr>
        <w:t>）</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《中华人民共和国水土保持法》                （1991年6月）</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 xml:space="preserve">《国务院关于环境保护若干问题的决定》       </w:t>
      </w:r>
      <w:r>
        <w:rPr>
          <w:rFonts w:ascii="宋体" w:hint="eastAsia"/>
          <w:sz w:val="24"/>
        </w:rPr>
        <w:t xml:space="preserve">  </w:t>
      </w:r>
      <w:r>
        <w:rPr>
          <w:rFonts w:ascii="宋体"/>
          <w:sz w:val="24"/>
        </w:rPr>
        <w:t>国发[1996]31号</w:t>
      </w:r>
    </w:p>
    <w:p w:rsidR="005C748C" w:rsidRDefault="005C748C" w:rsidP="00496D40">
      <w:pPr>
        <w:autoSpaceDE w:val="0"/>
        <w:autoSpaceDN w:val="0"/>
        <w:adjustRightInd w:val="0"/>
        <w:spacing w:line="360" w:lineRule="auto"/>
        <w:ind w:firstLineChars="195" w:firstLine="468"/>
        <w:rPr>
          <w:rFonts w:ascii="宋体"/>
          <w:sz w:val="24"/>
        </w:rPr>
      </w:pPr>
      <w:r>
        <w:rPr>
          <w:rFonts w:ascii="宋体" w:hint="eastAsia"/>
          <w:sz w:val="24"/>
        </w:rPr>
        <w:t xml:space="preserve">《国家污水综合排放标准》                     </w:t>
      </w:r>
      <w:r w:rsidR="00BB4A6B" w:rsidRPr="00BB4A6B">
        <w:rPr>
          <w:rFonts w:asciiTheme="minorEastAsia" w:eastAsiaTheme="minorEastAsia" w:hAnsiTheme="minorEastAsia" w:hint="eastAsia"/>
          <w:color w:val="000000"/>
          <w:sz w:val="22"/>
          <w:szCs w:val="22"/>
          <w:shd w:val="clear" w:color="auto" w:fill="FFFFFF"/>
        </w:rPr>
        <w:t>GB 18918－2002</w:t>
      </w:r>
    </w:p>
    <w:p w:rsidR="005C748C" w:rsidRDefault="005C748C" w:rsidP="00496D40">
      <w:pPr>
        <w:autoSpaceDE w:val="0"/>
        <w:autoSpaceDN w:val="0"/>
        <w:adjustRightInd w:val="0"/>
        <w:spacing w:line="360" w:lineRule="auto"/>
        <w:ind w:firstLineChars="195" w:firstLine="468"/>
        <w:rPr>
          <w:rFonts w:ascii="宋体"/>
          <w:sz w:val="24"/>
        </w:rPr>
      </w:pPr>
      <w:r>
        <w:rPr>
          <w:rFonts w:ascii="宋体" w:hint="eastAsia"/>
          <w:sz w:val="24"/>
        </w:rPr>
        <w:t>《</w:t>
      </w:r>
      <w:r>
        <w:rPr>
          <w:rFonts w:ascii="宋体"/>
          <w:sz w:val="24"/>
        </w:rPr>
        <w:t>城市污水再生</w:t>
      </w:r>
      <w:r>
        <w:rPr>
          <w:rFonts w:ascii="宋体" w:hint="eastAsia"/>
          <w:sz w:val="24"/>
        </w:rPr>
        <w:t xml:space="preserve">利用 </w:t>
      </w:r>
      <w:r>
        <w:rPr>
          <w:rFonts w:ascii="宋体"/>
          <w:sz w:val="24"/>
        </w:rPr>
        <w:t>杂用水水质</w:t>
      </w:r>
      <w:r>
        <w:rPr>
          <w:rFonts w:ascii="宋体" w:hint="eastAsia"/>
          <w:sz w:val="24"/>
        </w:rPr>
        <w:t xml:space="preserve">标准》          </w:t>
      </w:r>
      <w:r>
        <w:rPr>
          <w:rFonts w:ascii="宋体"/>
          <w:sz w:val="24"/>
        </w:rPr>
        <w:t>GB/T18920-2002</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《总图制图标准》</w:t>
      </w:r>
      <w:r>
        <w:rPr>
          <w:rFonts w:ascii="宋体" w:hint="eastAsia"/>
          <w:sz w:val="24"/>
        </w:rPr>
        <w:t xml:space="preserve">                            </w:t>
      </w:r>
      <w:r>
        <w:rPr>
          <w:rFonts w:ascii="宋体"/>
          <w:sz w:val="24"/>
        </w:rPr>
        <w:t>（GB/T50103-2001）</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《室外给水设计规范（1997年版）》</w:t>
      </w:r>
      <w:r>
        <w:rPr>
          <w:rFonts w:ascii="宋体" w:hint="eastAsia"/>
          <w:sz w:val="24"/>
        </w:rPr>
        <w:t xml:space="preserve">             </w:t>
      </w:r>
      <w:r>
        <w:rPr>
          <w:rFonts w:ascii="宋体"/>
          <w:sz w:val="24"/>
        </w:rPr>
        <w:t>（GBJ13-86）（1997年版）</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《室外排水设计规范（1997年版）》</w:t>
      </w:r>
      <w:r>
        <w:rPr>
          <w:rFonts w:ascii="宋体" w:hint="eastAsia"/>
          <w:sz w:val="24"/>
        </w:rPr>
        <w:t xml:space="preserve">             </w:t>
      </w:r>
      <w:r>
        <w:rPr>
          <w:rFonts w:ascii="宋体"/>
          <w:sz w:val="24"/>
        </w:rPr>
        <w:t>（GBJ14-87）（1997年版）</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《给水排水管道工程施工及验收规范》</w:t>
      </w:r>
      <w:r>
        <w:rPr>
          <w:rFonts w:ascii="宋体" w:hint="eastAsia"/>
          <w:sz w:val="24"/>
        </w:rPr>
        <w:t xml:space="preserve">          </w:t>
      </w:r>
      <w:r>
        <w:rPr>
          <w:rFonts w:ascii="宋体"/>
          <w:sz w:val="24"/>
        </w:rPr>
        <w:t>（GB50268-97）</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《给水排水构筑物施工及验收规范》</w:t>
      </w:r>
      <w:r>
        <w:rPr>
          <w:rFonts w:ascii="宋体" w:hint="eastAsia"/>
          <w:sz w:val="24"/>
        </w:rPr>
        <w:t xml:space="preserve">            </w:t>
      </w:r>
      <w:r>
        <w:rPr>
          <w:rFonts w:ascii="宋体"/>
          <w:sz w:val="24"/>
        </w:rPr>
        <w:t>（GBJ141-90）</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《房屋建筑制图统一标准》</w:t>
      </w:r>
      <w:r>
        <w:rPr>
          <w:rFonts w:ascii="宋体" w:hint="eastAsia"/>
          <w:sz w:val="24"/>
        </w:rPr>
        <w:t xml:space="preserve">                    </w:t>
      </w:r>
      <w:r>
        <w:rPr>
          <w:rFonts w:ascii="宋体"/>
          <w:sz w:val="24"/>
        </w:rPr>
        <w:t>（GB/T50001-2001）</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《建筑设计防火规范（2001版）》</w:t>
      </w:r>
      <w:r>
        <w:rPr>
          <w:rFonts w:ascii="宋体" w:hint="eastAsia"/>
          <w:sz w:val="24"/>
        </w:rPr>
        <w:t xml:space="preserve">               </w:t>
      </w:r>
      <w:r>
        <w:rPr>
          <w:rFonts w:ascii="宋体"/>
          <w:sz w:val="24"/>
        </w:rPr>
        <w:t>（GBJ16-87）（2001版）</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《办公建筑设计规范》</w:t>
      </w:r>
      <w:r>
        <w:rPr>
          <w:rFonts w:ascii="宋体" w:hint="eastAsia"/>
          <w:sz w:val="24"/>
        </w:rPr>
        <w:t xml:space="preserve">                        </w:t>
      </w:r>
      <w:r>
        <w:rPr>
          <w:rFonts w:ascii="宋体"/>
          <w:sz w:val="24"/>
        </w:rPr>
        <w:t>（JGJ67-89）</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《民用建筑工程室内环境污染控制规范》</w:t>
      </w:r>
      <w:r>
        <w:rPr>
          <w:rFonts w:ascii="宋体" w:hint="eastAsia"/>
          <w:sz w:val="24"/>
        </w:rPr>
        <w:t xml:space="preserve">        </w:t>
      </w:r>
      <w:r>
        <w:rPr>
          <w:rFonts w:ascii="宋体"/>
          <w:sz w:val="24"/>
        </w:rPr>
        <w:t>（GB50325-2001）</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《农用污泥中污染物控制标准》</w:t>
      </w:r>
      <w:r>
        <w:rPr>
          <w:rFonts w:ascii="宋体" w:hint="eastAsia"/>
          <w:sz w:val="24"/>
        </w:rPr>
        <w:t xml:space="preserve">                </w:t>
      </w:r>
      <w:r>
        <w:rPr>
          <w:rFonts w:ascii="宋体"/>
          <w:sz w:val="24"/>
        </w:rPr>
        <w:t>（GB4284-84）</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《污水排入城市下水道水质标准》</w:t>
      </w:r>
      <w:r>
        <w:rPr>
          <w:rFonts w:ascii="宋体" w:hint="eastAsia"/>
          <w:sz w:val="24"/>
        </w:rPr>
        <w:t xml:space="preserve">              </w:t>
      </w:r>
      <w:r>
        <w:rPr>
          <w:rFonts w:ascii="宋体"/>
          <w:sz w:val="24"/>
        </w:rPr>
        <w:t>（CJ3082-1999）</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《给水排水工程结构设计规范》</w:t>
      </w:r>
      <w:r>
        <w:rPr>
          <w:rFonts w:ascii="宋体" w:hint="eastAsia"/>
          <w:sz w:val="24"/>
        </w:rPr>
        <w:t xml:space="preserve">                </w:t>
      </w:r>
      <w:r>
        <w:rPr>
          <w:rFonts w:ascii="宋体"/>
          <w:sz w:val="24"/>
        </w:rPr>
        <w:t>（GBJ50046-2002）</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《混凝土结构设计规范》</w:t>
      </w:r>
      <w:r>
        <w:rPr>
          <w:rFonts w:ascii="宋体" w:hint="eastAsia"/>
          <w:sz w:val="24"/>
        </w:rPr>
        <w:t xml:space="preserve">                      </w:t>
      </w:r>
      <w:r>
        <w:rPr>
          <w:rFonts w:ascii="宋体"/>
          <w:sz w:val="24"/>
        </w:rPr>
        <w:t>（GB50010-2002）</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《砌体结构设计规范》</w:t>
      </w:r>
      <w:r>
        <w:rPr>
          <w:rFonts w:ascii="宋体" w:hint="eastAsia"/>
          <w:sz w:val="24"/>
        </w:rPr>
        <w:t xml:space="preserve">                        </w:t>
      </w:r>
      <w:r>
        <w:rPr>
          <w:rFonts w:ascii="宋体"/>
          <w:sz w:val="24"/>
        </w:rPr>
        <w:t>（GB50003-2001））</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lastRenderedPageBreak/>
        <w:t>《建筑结构荷载规范》</w:t>
      </w:r>
      <w:r>
        <w:rPr>
          <w:rFonts w:ascii="宋体" w:hint="eastAsia"/>
          <w:sz w:val="24"/>
        </w:rPr>
        <w:t xml:space="preserve">                        </w:t>
      </w:r>
      <w:r>
        <w:rPr>
          <w:rFonts w:ascii="宋体"/>
          <w:sz w:val="24"/>
        </w:rPr>
        <w:t>（GB50009-2001）</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《建筑地基基础设计规范》</w:t>
      </w:r>
      <w:r>
        <w:rPr>
          <w:rFonts w:ascii="宋体" w:hint="eastAsia"/>
          <w:sz w:val="24"/>
        </w:rPr>
        <w:t xml:space="preserve">                    </w:t>
      </w:r>
      <w:r>
        <w:rPr>
          <w:rFonts w:ascii="宋体"/>
          <w:sz w:val="24"/>
        </w:rPr>
        <w:t>（GB50007-2002）</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《建筑抗震设计规范》</w:t>
      </w:r>
      <w:r>
        <w:rPr>
          <w:rFonts w:ascii="宋体" w:hint="eastAsia"/>
          <w:sz w:val="24"/>
        </w:rPr>
        <w:t xml:space="preserve">                        </w:t>
      </w:r>
      <w:r>
        <w:rPr>
          <w:rFonts w:ascii="宋体"/>
          <w:sz w:val="24"/>
        </w:rPr>
        <w:t>（GB50011-2001）</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《构筑物抗震设计规范》</w:t>
      </w:r>
      <w:r>
        <w:rPr>
          <w:rFonts w:ascii="宋体" w:hint="eastAsia"/>
          <w:sz w:val="24"/>
        </w:rPr>
        <w:t xml:space="preserve">                      </w:t>
      </w:r>
      <w:r>
        <w:rPr>
          <w:rFonts w:ascii="宋体"/>
          <w:sz w:val="24"/>
        </w:rPr>
        <w:t>（GBJ50191-93）</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《建筑结构可靠度设计统一标准》</w:t>
      </w:r>
      <w:r>
        <w:rPr>
          <w:rFonts w:ascii="宋体" w:hint="eastAsia"/>
          <w:sz w:val="24"/>
        </w:rPr>
        <w:t xml:space="preserve">              </w:t>
      </w:r>
      <w:r>
        <w:rPr>
          <w:rFonts w:ascii="宋体"/>
          <w:sz w:val="24"/>
        </w:rPr>
        <w:t>（GB50068-2001）</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《混凝土结构工程施工质量验收规范》</w:t>
      </w:r>
      <w:r>
        <w:rPr>
          <w:rFonts w:ascii="宋体" w:hint="eastAsia"/>
          <w:sz w:val="24"/>
        </w:rPr>
        <w:t xml:space="preserve">          </w:t>
      </w:r>
      <w:r>
        <w:rPr>
          <w:rFonts w:ascii="宋体"/>
          <w:sz w:val="24"/>
        </w:rPr>
        <w:t>（GB50204-2002）</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《钢结构工程施工质量验收规范》</w:t>
      </w:r>
      <w:r>
        <w:rPr>
          <w:rFonts w:ascii="宋体" w:hint="eastAsia"/>
          <w:sz w:val="24"/>
        </w:rPr>
        <w:t xml:space="preserve">              </w:t>
      </w:r>
      <w:r>
        <w:rPr>
          <w:rFonts w:ascii="宋体"/>
          <w:sz w:val="24"/>
        </w:rPr>
        <w:t>（GB50205-2001）</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《室外给水排水和煤气热力工程抗震设计规范》</w:t>
      </w:r>
      <w:r>
        <w:rPr>
          <w:rFonts w:ascii="宋体" w:hint="eastAsia"/>
          <w:sz w:val="24"/>
        </w:rPr>
        <w:t xml:space="preserve">  </w:t>
      </w:r>
      <w:r>
        <w:rPr>
          <w:rFonts w:ascii="宋体"/>
          <w:sz w:val="24"/>
        </w:rPr>
        <w:t>（GB50032-2003）</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《民用建筑电气设计规范》</w:t>
      </w:r>
      <w:r>
        <w:rPr>
          <w:rFonts w:ascii="宋体" w:hint="eastAsia"/>
          <w:sz w:val="24"/>
        </w:rPr>
        <w:t xml:space="preserve">                    </w:t>
      </w:r>
      <w:r>
        <w:rPr>
          <w:rFonts w:ascii="宋体"/>
          <w:sz w:val="24"/>
        </w:rPr>
        <w:t>（JGJ/-T16-92）</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《10KV及以下变电所设计规范》</w:t>
      </w:r>
      <w:r>
        <w:rPr>
          <w:rFonts w:ascii="宋体" w:hint="eastAsia"/>
          <w:sz w:val="24"/>
        </w:rPr>
        <w:t xml:space="preserve">                </w:t>
      </w:r>
      <w:r>
        <w:rPr>
          <w:rFonts w:ascii="宋体"/>
          <w:sz w:val="24"/>
        </w:rPr>
        <w:t>（GB50053-94）</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《继电保护和自动装置设计技术规范》</w:t>
      </w:r>
      <w:r>
        <w:rPr>
          <w:rFonts w:ascii="宋体" w:hint="eastAsia"/>
          <w:sz w:val="24"/>
        </w:rPr>
        <w:t xml:space="preserve">          </w:t>
      </w:r>
      <w:r>
        <w:rPr>
          <w:rFonts w:ascii="宋体"/>
          <w:sz w:val="24"/>
        </w:rPr>
        <w:t>（GB50062-92）</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《电力设备接地设计技术规程》</w:t>
      </w:r>
      <w:r>
        <w:rPr>
          <w:rFonts w:ascii="宋体" w:hint="eastAsia"/>
          <w:sz w:val="24"/>
        </w:rPr>
        <w:t xml:space="preserve">                </w:t>
      </w:r>
      <w:r>
        <w:rPr>
          <w:rFonts w:ascii="宋体"/>
          <w:sz w:val="24"/>
        </w:rPr>
        <w:t>（SDJ8-83）</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《城镇燃气设计规范》</w:t>
      </w:r>
      <w:r>
        <w:rPr>
          <w:rFonts w:ascii="宋体" w:hint="eastAsia"/>
          <w:sz w:val="24"/>
        </w:rPr>
        <w:t xml:space="preserve">                        </w:t>
      </w:r>
      <w:r>
        <w:rPr>
          <w:rFonts w:ascii="宋体"/>
          <w:sz w:val="24"/>
        </w:rPr>
        <w:t>（GB50028-93）</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《建筑给排水设计规范》</w:t>
      </w:r>
      <w:r>
        <w:rPr>
          <w:rFonts w:ascii="宋体" w:hint="eastAsia"/>
          <w:sz w:val="24"/>
        </w:rPr>
        <w:t xml:space="preserve">                      </w:t>
      </w:r>
      <w:r>
        <w:rPr>
          <w:rFonts w:ascii="宋体"/>
          <w:sz w:val="24"/>
        </w:rPr>
        <w:t>（GBJ15-88）</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《建筑灭火器配置设计规范》</w:t>
      </w:r>
      <w:r>
        <w:rPr>
          <w:rFonts w:ascii="宋体" w:hint="eastAsia"/>
          <w:sz w:val="24"/>
        </w:rPr>
        <w:t xml:space="preserve">                  </w:t>
      </w:r>
      <w:r>
        <w:rPr>
          <w:rFonts w:ascii="宋体"/>
          <w:sz w:val="24"/>
        </w:rPr>
        <w:t>（GBJ140-90）</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《混凝土结构工程施工及验收规范》</w:t>
      </w:r>
      <w:r>
        <w:rPr>
          <w:rFonts w:ascii="宋体" w:hint="eastAsia"/>
          <w:sz w:val="24"/>
        </w:rPr>
        <w:t xml:space="preserve">            </w:t>
      </w:r>
      <w:r>
        <w:rPr>
          <w:rFonts w:ascii="宋体"/>
          <w:sz w:val="24"/>
        </w:rPr>
        <w:t>（GB50204-92）</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《建筑地面工程施工及验收规范》</w:t>
      </w:r>
      <w:r>
        <w:rPr>
          <w:rFonts w:ascii="宋体" w:hint="eastAsia"/>
          <w:sz w:val="24"/>
        </w:rPr>
        <w:t xml:space="preserve">              </w:t>
      </w:r>
      <w:r>
        <w:rPr>
          <w:rFonts w:ascii="宋体"/>
          <w:sz w:val="24"/>
        </w:rPr>
        <w:t>（GB550209-95）</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《给水排水管道工程施工及验收规范》</w:t>
      </w:r>
      <w:r>
        <w:rPr>
          <w:rFonts w:ascii="宋体" w:hint="eastAsia"/>
          <w:sz w:val="24"/>
        </w:rPr>
        <w:t xml:space="preserve">          </w:t>
      </w:r>
      <w:r>
        <w:rPr>
          <w:rFonts w:ascii="宋体"/>
          <w:sz w:val="24"/>
        </w:rPr>
        <w:t>（GB50332-2002）</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《给水排水构筑物施工及验收规范》</w:t>
      </w:r>
      <w:r>
        <w:rPr>
          <w:rFonts w:ascii="宋体" w:hint="eastAsia"/>
          <w:sz w:val="24"/>
        </w:rPr>
        <w:t xml:space="preserve">            </w:t>
      </w:r>
      <w:r>
        <w:rPr>
          <w:rFonts w:ascii="宋体"/>
          <w:sz w:val="24"/>
        </w:rPr>
        <w:t>（GBJ141-90）</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《土工合成材料应用技术规范》</w:t>
      </w:r>
      <w:r>
        <w:rPr>
          <w:rFonts w:ascii="宋体" w:hint="eastAsia"/>
          <w:sz w:val="24"/>
        </w:rPr>
        <w:t xml:space="preserve">                </w:t>
      </w:r>
      <w:r>
        <w:rPr>
          <w:rFonts w:ascii="宋体"/>
          <w:sz w:val="24"/>
        </w:rPr>
        <w:t>（GB50290-1998）</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《水利水电工程土工合成材料应用技术规范》</w:t>
      </w:r>
      <w:r>
        <w:rPr>
          <w:rFonts w:ascii="宋体" w:hint="eastAsia"/>
          <w:sz w:val="24"/>
        </w:rPr>
        <w:t xml:space="preserve">    </w:t>
      </w:r>
      <w:r>
        <w:rPr>
          <w:rFonts w:ascii="宋体"/>
          <w:sz w:val="24"/>
        </w:rPr>
        <w:t>（SL/T225-98）</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《水运工程土工织物应用技术规程》</w:t>
      </w:r>
      <w:r>
        <w:rPr>
          <w:rFonts w:ascii="宋体" w:hint="eastAsia"/>
          <w:sz w:val="24"/>
        </w:rPr>
        <w:t xml:space="preserve">            </w:t>
      </w:r>
      <w:r>
        <w:rPr>
          <w:rFonts w:ascii="宋体"/>
          <w:sz w:val="24"/>
        </w:rPr>
        <w:t>（JTJ/T239-98）</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《机械设备安装工程施工及验收通用规范》</w:t>
      </w:r>
      <w:r>
        <w:rPr>
          <w:rFonts w:ascii="宋体" w:hint="eastAsia"/>
          <w:sz w:val="24"/>
        </w:rPr>
        <w:t xml:space="preserve">      </w:t>
      </w:r>
      <w:r>
        <w:rPr>
          <w:rFonts w:ascii="宋体"/>
          <w:sz w:val="24"/>
        </w:rPr>
        <w:t>（GB50231-98）</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《现场设备、工业管道焊接工程施工及验收规范》（GB50236-98）</w:t>
      </w:r>
    </w:p>
    <w:p w:rsidR="00496D40" w:rsidRDefault="005C748C" w:rsidP="00496D40">
      <w:pPr>
        <w:autoSpaceDE w:val="0"/>
        <w:autoSpaceDN w:val="0"/>
        <w:adjustRightInd w:val="0"/>
        <w:spacing w:line="360" w:lineRule="auto"/>
        <w:ind w:firstLineChars="195" w:firstLine="468"/>
        <w:rPr>
          <w:rFonts w:ascii="宋体"/>
          <w:sz w:val="24"/>
        </w:rPr>
      </w:pPr>
      <w:r>
        <w:rPr>
          <w:rFonts w:ascii="宋体"/>
          <w:sz w:val="24"/>
        </w:rPr>
        <w:t>《工业自动化仪表工程施工及验收规范》</w:t>
      </w:r>
      <w:r>
        <w:rPr>
          <w:rFonts w:ascii="宋体" w:hint="eastAsia"/>
          <w:sz w:val="24"/>
        </w:rPr>
        <w:t xml:space="preserve">        </w:t>
      </w:r>
      <w:r>
        <w:rPr>
          <w:rFonts w:ascii="宋体"/>
          <w:sz w:val="24"/>
        </w:rPr>
        <w:t>（GBJ93-86）</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《电气装置施工及验收规范》</w:t>
      </w:r>
      <w:r>
        <w:rPr>
          <w:rFonts w:ascii="宋体" w:hint="eastAsia"/>
          <w:sz w:val="24"/>
        </w:rPr>
        <w:t xml:space="preserve">                  </w:t>
      </w:r>
      <w:r>
        <w:rPr>
          <w:rFonts w:ascii="宋体"/>
          <w:sz w:val="24"/>
        </w:rPr>
        <w:t>（GB50232-98）</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《建筑防雷设计规范》</w:t>
      </w:r>
      <w:r>
        <w:rPr>
          <w:rFonts w:ascii="宋体" w:hint="eastAsia"/>
          <w:sz w:val="24"/>
        </w:rPr>
        <w:t xml:space="preserve">                        </w:t>
      </w:r>
      <w:r>
        <w:rPr>
          <w:rFonts w:ascii="宋体"/>
          <w:sz w:val="24"/>
        </w:rPr>
        <w:t>（GB50057-94）</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《通用用电设备配电设计规范》</w:t>
      </w:r>
      <w:r>
        <w:rPr>
          <w:rFonts w:ascii="宋体" w:hint="eastAsia"/>
          <w:sz w:val="24"/>
        </w:rPr>
        <w:t xml:space="preserve">                </w:t>
      </w:r>
      <w:r>
        <w:rPr>
          <w:rFonts w:ascii="宋体"/>
          <w:sz w:val="24"/>
        </w:rPr>
        <w:t>（GB50055-93）</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《低压配电装置及线路设计规范》</w:t>
      </w:r>
      <w:r>
        <w:rPr>
          <w:rFonts w:ascii="宋体" w:hint="eastAsia"/>
          <w:sz w:val="24"/>
        </w:rPr>
        <w:t xml:space="preserve">              </w:t>
      </w:r>
      <w:r>
        <w:rPr>
          <w:rFonts w:ascii="宋体"/>
          <w:sz w:val="24"/>
        </w:rPr>
        <w:t>（GB5004－92）</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lastRenderedPageBreak/>
        <w:t>《地下工程防水技术规范》</w:t>
      </w:r>
      <w:r>
        <w:rPr>
          <w:rFonts w:ascii="宋体" w:hint="eastAsia"/>
          <w:sz w:val="24"/>
        </w:rPr>
        <w:t xml:space="preserve">                    </w:t>
      </w:r>
      <w:r>
        <w:rPr>
          <w:rFonts w:ascii="宋体"/>
          <w:sz w:val="24"/>
        </w:rPr>
        <w:t>（GBJ108-97）</w:t>
      </w:r>
    </w:p>
    <w:p w:rsidR="005C748C" w:rsidRDefault="005C748C" w:rsidP="00496D40">
      <w:pPr>
        <w:autoSpaceDE w:val="0"/>
        <w:autoSpaceDN w:val="0"/>
        <w:adjustRightInd w:val="0"/>
        <w:spacing w:line="360" w:lineRule="auto"/>
        <w:ind w:firstLineChars="195" w:firstLine="468"/>
        <w:rPr>
          <w:rFonts w:ascii="宋体"/>
          <w:sz w:val="24"/>
        </w:rPr>
      </w:pPr>
      <w:r>
        <w:rPr>
          <w:rFonts w:ascii="宋体"/>
          <w:sz w:val="24"/>
        </w:rPr>
        <w:t>《工业企业厂界噪声控制标准》</w:t>
      </w:r>
      <w:r>
        <w:rPr>
          <w:rFonts w:ascii="宋体" w:hint="eastAsia"/>
          <w:sz w:val="24"/>
        </w:rPr>
        <w:t xml:space="preserve">                </w:t>
      </w:r>
      <w:r>
        <w:rPr>
          <w:rFonts w:ascii="宋体"/>
          <w:sz w:val="24"/>
        </w:rPr>
        <w:t>（GB12348-90）</w:t>
      </w:r>
    </w:p>
    <w:p w:rsidR="005C748C" w:rsidRDefault="005C748C" w:rsidP="00496D40">
      <w:pPr>
        <w:autoSpaceDE w:val="0"/>
        <w:autoSpaceDN w:val="0"/>
        <w:adjustRightInd w:val="0"/>
        <w:spacing w:line="360" w:lineRule="auto"/>
        <w:ind w:firstLineChars="195" w:firstLine="470"/>
        <w:rPr>
          <w:rFonts w:ascii="宋体" w:hAnsi="宋体"/>
          <w:b/>
          <w:sz w:val="24"/>
        </w:rPr>
      </w:pPr>
      <w:r>
        <w:rPr>
          <w:rFonts w:ascii="宋体" w:hAnsi="宋体" w:hint="eastAsia"/>
          <w:b/>
          <w:sz w:val="24"/>
        </w:rPr>
        <w:t>2、设计原则</w:t>
      </w:r>
    </w:p>
    <w:p w:rsidR="005C748C" w:rsidRDefault="005C748C" w:rsidP="00496D40">
      <w:pPr>
        <w:autoSpaceDE w:val="0"/>
        <w:autoSpaceDN w:val="0"/>
        <w:adjustRightInd w:val="0"/>
        <w:spacing w:line="360" w:lineRule="auto"/>
        <w:ind w:firstLineChars="195" w:firstLine="468"/>
        <w:rPr>
          <w:rFonts w:ascii="宋体"/>
          <w:sz w:val="24"/>
        </w:rPr>
      </w:pPr>
      <w:r>
        <w:rPr>
          <w:rFonts w:ascii="宋体" w:hint="eastAsia"/>
          <w:sz w:val="24"/>
        </w:rPr>
        <w:t>1) 执行国家环境保护的各项规定，确保经处理后污水水质达到国家及建设单位文件要求的排放标准；</w:t>
      </w:r>
    </w:p>
    <w:p w:rsidR="005C748C" w:rsidRDefault="005C748C" w:rsidP="00496D40">
      <w:pPr>
        <w:autoSpaceDE w:val="0"/>
        <w:autoSpaceDN w:val="0"/>
        <w:adjustRightInd w:val="0"/>
        <w:spacing w:line="360" w:lineRule="auto"/>
        <w:ind w:firstLineChars="195" w:firstLine="468"/>
        <w:rPr>
          <w:rFonts w:ascii="宋体"/>
          <w:sz w:val="24"/>
        </w:rPr>
      </w:pPr>
      <w:r>
        <w:rPr>
          <w:rFonts w:ascii="宋体" w:hint="eastAsia"/>
          <w:sz w:val="24"/>
        </w:rPr>
        <w:t>2) 本着技术先进合理，工艺运行稳定、可靠，操作管理简单的原则选择污水处理工艺，使灵活性、先进性和可靠性有机地结合起来；</w:t>
      </w:r>
    </w:p>
    <w:p w:rsidR="005C748C" w:rsidRDefault="005C748C" w:rsidP="00496D40">
      <w:pPr>
        <w:autoSpaceDE w:val="0"/>
        <w:autoSpaceDN w:val="0"/>
        <w:adjustRightInd w:val="0"/>
        <w:spacing w:line="360" w:lineRule="auto"/>
        <w:ind w:firstLineChars="195" w:firstLine="468"/>
        <w:rPr>
          <w:rFonts w:ascii="宋体"/>
          <w:sz w:val="24"/>
        </w:rPr>
      </w:pPr>
      <w:r>
        <w:rPr>
          <w:rFonts w:ascii="宋体" w:hint="eastAsia"/>
          <w:sz w:val="24"/>
        </w:rPr>
        <w:t>3)</w:t>
      </w:r>
      <w:r>
        <w:rPr>
          <w:rFonts w:ascii="宋体"/>
          <w:sz w:val="24"/>
        </w:rPr>
        <w:t xml:space="preserve"> </w:t>
      </w:r>
      <w:r>
        <w:rPr>
          <w:rFonts w:ascii="宋体" w:hint="eastAsia"/>
          <w:sz w:val="24"/>
        </w:rPr>
        <w:t>使用成熟的先进工艺技术，同时充分考虑污水水质、水量的冲击负荷对系统的影响</w:t>
      </w:r>
      <w:r>
        <w:rPr>
          <w:rFonts w:ascii="宋体"/>
          <w:sz w:val="24"/>
        </w:rPr>
        <w:t>,</w:t>
      </w:r>
      <w:r>
        <w:rPr>
          <w:rFonts w:ascii="宋体" w:hint="eastAsia"/>
          <w:sz w:val="24"/>
        </w:rPr>
        <w:t>使处理系统的稳定性较好；</w:t>
      </w:r>
    </w:p>
    <w:p w:rsidR="005C748C" w:rsidRDefault="005C748C" w:rsidP="00496D40">
      <w:pPr>
        <w:autoSpaceDE w:val="0"/>
        <w:autoSpaceDN w:val="0"/>
        <w:adjustRightInd w:val="0"/>
        <w:spacing w:line="360" w:lineRule="auto"/>
        <w:ind w:firstLineChars="195" w:firstLine="468"/>
        <w:rPr>
          <w:rFonts w:ascii="宋体"/>
          <w:sz w:val="24"/>
        </w:rPr>
      </w:pPr>
      <w:r>
        <w:rPr>
          <w:rFonts w:ascii="宋体" w:hint="eastAsia"/>
          <w:sz w:val="24"/>
        </w:rPr>
        <w:t>4) 强化除臭和噪音防治措施，避免二次污染；</w:t>
      </w:r>
    </w:p>
    <w:p w:rsidR="005C748C" w:rsidRDefault="005C748C" w:rsidP="00496D40">
      <w:pPr>
        <w:autoSpaceDE w:val="0"/>
        <w:autoSpaceDN w:val="0"/>
        <w:adjustRightInd w:val="0"/>
        <w:spacing w:line="360" w:lineRule="auto"/>
        <w:ind w:firstLineChars="195" w:firstLine="468"/>
        <w:rPr>
          <w:rFonts w:ascii="宋体"/>
          <w:sz w:val="24"/>
        </w:rPr>
      </w:pPr>
      <w:r>
        <w:rPr>
          <w:rFonts w:ascii="宋体" w:hint="eastAsia"/>
          <w:sz w:val="24"/>
        </w:rPr>
        <w:t>5) 主要设备国产化，采用目前国内成熟先进技术装备，降低了工程投资和运行费用；</w:t>
      </w:r>
    </w:p>
    <w:p w:rsidR="005C748C" w:rsidRDefault="005C748C" w:rsidP="00496D40">
      <w:pPr>
        <w:autoSpaceDE w:val="0"/>
        <w:autoSpaceDN w:val="0"/>
        <w:adjustRightInd w:val="0"/>
        <w:spacing w:line="360" w:lineRule="auto"/>
        <w:ind w:firstLineChars="195" w:firstLine="468"/>
        <w:rPr>
          <w:rFonts w:ascii="宋体"/>
          <w:sz w:val="24"/>
        </w:rPr>
      </w:pPr>
      <w:r>
        <w:rPr>
          <w:rFonts w:ascii="宋体" w:hint="eastAsia"/>
          <w:sz w:val="24"/>
        </w:rPr>
        <w:t>6) 污水处理系统设计考虑操作运行稳定与维护管理简单方便；</w:t>
      </w:r>
    </w:p>
    <w:p w:rsidR="005C748C" w:rsidRDefault="005C748C" w:rsidP="00496D40">
      <w:pPr>
        <w:autoSpaceDE w:val="0"/>
        <w:autoSpaceDN w:val="0"/>
        <w:adjustRightInd w:val="0"/>
        <w:spacing w:line="360" w:lineRule="auto"/>
        <w:ind w:firstLineChars="195" w:firstLine="468"/>
        <w:rPr>
          <w:rFonts w:ascii="宋体" w:hAnsi="宋体"/>
        </w:rPr>
      </w:pPr>
      <w:r>
        <w:rPr>
          <w:rFonts w:ascii="宋体" w:hint="eastAsia"/>
          <w:sz w:val="24"/>
        </w:rPr>
        <w:t>7) 严格执行国家有关设计规范、标准，特别是安全方面的强制性规定</w:t>
      </w:r>
      <w:r>
        <w:rPr>
          <w:rFonts w:ascii="宋体" w:hAnsi="宋体" w:hint="eastAsia"/>
        </w:rPr>
        <w:t>。</w:t>
      </w:r>
    </w:p>
    <w:p w:rsidR="005C748C" w:rsidRDefault="005C748C" w:rsidP="00496D40">
      <w:pPr>
        <w:autoSpaceDE w:val="0"/>
        <w:autoSpaceDN w:val="0"/>
        <w:adjustRightInd w:val="0"/>
        <w:spacing w:line="360" w:lineRule="auto"/>
        <w:ind w:firstLineChars="195" w:firstLine="470"/>
        <w:rPr>
          <w:rFonts w:ascii="宋体" w:hAnsi="宋体"/>
          <w:b/>
          <w:sz w:val="24"/>
        </w:rPr>
      </w:pPr>
      <w:r>
        <w:rPr>
          <w:rFonts w:ascii="宋体" w:hAnsi="宋体" w:hint="eastAsia"/>
          <w:b/>
          <w:sz w:val="24"/>
        </w:rPr>
        <w:t>3、设计范围</w:t>
      </w:r>
    </w:p>
    <w:p w:rsidR="005C748C" w:rsidRDefault="005C748C" w:rsidP="00496D40">
      <w:pPr>
        <w:autoSpaceDE w:val="0"/>
        <w:autoSpaceDN w:val="0"/>
        <w:adjustRightInd w:val="0"/>
        <w:spacing w:line="360" w:lineRule="auto"/>
        <w:ind w:firstLineChars="195" w:firstLine="468"/>
        <w:rPr>
          <w:rFonts w:ascii="宋体"/>
          <w:sz w:val="24"/>
        </w:rPr>
      </w:pPr>
      <w:r>
        <w:rPr>
          <w:rFonts w:ascii="宋体" w:hint="eastAsia"/>
          <w:sz w:val="24"/>
        </w:rPr>
        <w:t>范围具体包括污水处理系统的工艺设</w:t>
      </w:r>
      <w:r w:rsidR="00606C54">
        <w:rPr>
          <w:rFonts w:ascii="宋体" w:hint="eastAsia"/>
          <w:sz w:val="24"/>
        </w:rPr>
        <w:t>计，设备选型，土建工程及配电、自控、仪表、动力、给排水</w:t>
      </w:r>
      <w:r>
        <w:rPr>
          <w:rFonts w:ascii="宋体" w:hint="eastAsia"/>
          <w:sz w:val="24"/>
        </w:rPr>
        <w:t>等公用工程的设计，构筑物施工、系统安装调试、操作培训、保驾运行及售后服务等工程内容。</w:t>
      </w:r>
    </w:p>
    <w:p w:rsidR="00F14EF1" w:rsidRDefault="00F14EF1" w:rsidP="00496D40">
      <w:pPr>
        <w:autoSpaceDE w:val="0"/>
        <w:autoSpaceDN w:val="0"/>
        <w:adjustRightInd w:val="0"/>
        <w:spacing w:line="360" w:lineRule="auto"/>
        <w:ind w:firstLineChars="195" w:firstLine="468"/>
        <w:rPr>
          <w:rFonts w:ascii="宋体"/>
          <w:sz w:val="24"/>
        </w:rPr>
      </w:pPr>
    </w:p>
    <w:p w:rsidR="005C748C" w:rsidRPr="002048F0" w:rsidRDefault="005C748C" w:rsidP="002048F0">
      <w:pPr>
        <w:spacing w:line="360" w:lineRule="auto"/>
        <w:jc w:val="center"/>
        <w:rPr>
          <w:b/>
          <w:sz w:val="44"/>
          <w:szCs w:val="44"/>
        </w:rPr>
      </w:pPr>
      <w:r w:rsidRPr="002048F0">
        <w:rPr>
          <w:rFonts w:hint="eastAsia"/>
          <w:b/>
          <w:sz w:val="44"/>
          <w:szCs w:val="44"/>
        </w:rPr>
        <w:t>第三章</w:t>
      </w:r>
      <w:r w:rsidRPr="002048F0">
        <w:rPr>
          <w:rFonts w:hint="eastAsia"/>
          <w:b/>
          <w:sz w:val="44"/>
          <w:szCs w:val="44"/>
        </w:rPr>
        <w:t xml:space="preserve">  </w:t>
      </w:r>
      <w:r w:rsidRPr="002048F0">
        <w:rPr>
          <w:rFonts w:hint="eastAsia"/>
          <w:b/>
          <w:sz w:val="44"/>
          <w:szCs w:val="44"/>
        </w:rPr>
        <w:t>工艺参数</w:t>
      </w:r>
      <w:bookmarkStart w:id="2" w:name="_Toc232225783"/>
      <w:bookmarkStart w:id="3" w:name="_Toc233400066"/>
    </w:p>
    <w:p w:rsidR="00F14EF1" w:rsidRDefault="00F14EF1" w:rsidP="00496D40">
      <w:pPr>
        <w:autoSpaceDE w:val="0"/>
        <w:autoSpaceDN w:val="0"/>
        <w:adjustRightInd w:val="0"/>
        <w:spacing w:line="360" w:lineRule="auto"/>
        <w:ind w:firstLineChars="195" w:firstLine="470"/>
        <w:rPr>
          <w:rFonts w:ascii="宋体" w:hAnsi="宋体"/>
          <w:b/>
          <w:sz w:val="24"/>
        </w:rPr>
      </w:pPr>
    </w:p>
    <w:p w:rsidR="005C748C" w:rsidRDefault="005C748C" w:rsidP="00496D40">
      <w:pPr>
        <w:autoSpaceDE w:val="0"/>
        <w:autoSpaceDN w:val="0"/>
        <w:adjustRightInd w:val="0"/>
        <w:spacing w:line="360" w:lineRule="auto"/>
        <w:ind w:firstLineChars="195" w:firstLine="470"/>
        <w:rPr>
          <w:rFonts w:ascii="宋体" w:hAnsi="宋体"/>
          <w:b/>
          <w:sz w:val="24"/>
        </w:rPr>
      </w:pPr>
      <w:r>
        <w:rPr>
          <w:rFonts w:ascii="宋体" w:hAnsi="宋体" w:hint="eastAsia"/>
          <w:b/>
          <w:sz w:val="24"/>
        </w:rPr>
        <w:t>1</w:t>
      </w:r>
      <w:r w:rsidR="00A603FA">
        <w:rPr>
          <w:rFonts w:ascii="宋体" w:hAnsi="宋体" w:hint="eastAsia"/>
          <w:b/>
          <w:sz w:val="24"/>
        </w:rPr>
        <w:t>、</w:t>
      </w:r>
      <w:r>
        <w:rPr>
          <w:rFonts w:ascii="宋体" w:hAnsi="宋体" w:hint="eastAsia"/>
          <w:b/>
          <w:sz w:val="24"/>
        </w:rPr>
        <w:t>处理水量</w:t>
      </w:r>
      <w:bookmarkEnd w:id="2"/>
      <w:bookmarkEnd w:id="3"/>
    </w:p>
    <w:p w:rsidR="005C748C" w:rsidRDefault="005C748C" w:rsidP="00496D40">
      <w:pPr>
        <w:autoSpaceDE w:val="0"/>
        <w:autoSpaceDN w:val="0"/>
        <w:adjustRightInd w:val="0"/>
        <w:spacing w:line="360" w:lineRule="auto"/>
        <w:ind w:firstLineChars="195" w:firstLine="468"/>
        <w:rPr>
          <w:rFonts w:ascii="宋体"/>
          <w:sz w:val="24"/>
        </w:rPr>
      </w:pPr>
      <w:r>
        <w:rPr>
          <w:rFonts w:ascii="宋体" w:hint="eastAsia"/>
          <w:sz w:val="24"/>
        </w:rPr>
        <w:t>污水处理量为</w:t>
      </w:r>
      <w:r w:rsidR="0037481E">
        <w:rPr>
          <w:rFonts w:ascii="宋体" w:hint="eastAsia"/>
          <w:sz w:val="24"/>
        </w:rPr>
        <w:t>1000</w:t>
      </w:r>
      <w:r w:rsidR="00BB4A6B">
        <w:rPr>
          <w:rFonts w:ascii="宋体" w:hAnsi="宋体" w:hint="eastAsia"/>
          <w:sz w:val="24"/>
        </w:rPr>
        <w:t>m</w:t>
      </w:r>
      <w:r w:rsidR="00BB4A6B">
        <w:rPr>
          <w:rFonts w:ascii="宋体" w:hAnsi="宋体" w:hint="eastAsia"/>
          <w:sz w:val="24"/>
          <w:vertAlign w:val="superscript"/>
        </w:rPr>
        <w:t>3</w:t>
      </w:r>
      <w:r w:rsidR="00BB4A6B">
        <w:rPr>
          <w:rFonts w:ascii="宋体"/>
          <w:sz w:val="24"/>
        </w:rPr>
        <w:t>/d</w:t>
      </w:r>
      <w:r>
        <w:rPr>
          <w:rFonts w:ascii="宋体" w:hint="eastAsia"/>
          <w:sz w:val="24"/>
        </w:rPr>
        <w:t>；平均排水量为</w:t>
      </w:r>
      <w:r w:rsidR="0037481E">
        <w:rPr>
          <w:rFonts w:ascii="宋体" w:hint="eastAsia"/>
          <w:sz w:val="24"/>
        </w:rPr>
        <w:t>42</w:t>
      </w:r>
      <w:r w:rsidR="00BB4A6B">
        <w:rPr>
          <w:rFonts w:ascii="宋体" w:hAnsi="宋体" w:hint="eastAsia"/>
          <w:sz w:val="24"/>
        </w:rPr>
        <w:t>m</w:t>
      </w:r>
      <w:r w:rsidR="00BB4A6B">
        <w:rPr>
          <w:rFonts w:ascii="宋体" w:hAnsi="宋体" w:hint="eastAsia"/>
          <w:sz w:val="24"/>
          <w:vertAlign w:val="superscript"/>
        </w:rPr>
        <w:t>3</w:t>
      </w:r>
      <w:r w:rsidR="00BB4A6B">
        <w:rPr>
          <w:rFonts w:ascii="宋体"/>
          <w:sz w:val="24"/>
        </w:rPr>
        <w:t>/</w:t>
      </w:r>
      <w:r w:rsidR="00BB4A6B">
        <w:rPr>
          <w:rFonts w:ascii="宋体" w:hint="eastAsia"/>
          <w:sz w:val="24"/>
        </w:rPr>
        <w:t>h。</w:t>
      </w:r>
    </w:p>
    <w:p w:rsidR="005C748C" w:rsidRDefault="005C748C" w:rsidP="00496D40">
      <w:pPr>
        <w:autoSpaceDE w:val="0"/>
        <w:autoSpaceDN w:val="0"/>
        <w:adjustRightInd w:val="0"/>
        <w:spacing w:line="360" w:lineRule="auto"/>
        <w:ind w:firstLineChars="195" w:firstLine="470"/>
        <w:rPr>
          <w:rFonts w:ascii="宋体" w:hAnsi="宋体"/>
          <w:b/>
          <w:sz w:val="24"/>
        </w:rPr>
      </w:pPr>
      <w:r>
        <w:rPr>
          <w:rFonts w:ascii="宋体" w:hAnsi="宋体" w:hint="eastAsia"/>
          <w:b/>
          <w:sz w:val="24"/>
        </w:rPr>
        <w:t>2</w:t>
      </w:r>
      <w:r w:rsidR="00A603FA">
        <w:rPr>
          <w:rFonts w:ascii="宋体" w:hAnsi="宋体" w:hint="eastAsia"/>
          <w:b/>
          <w:sz w:val="24"/>
        </w:rPr>
        <w:t>、</w:t>
      </w:r>
      <w:r>
        <w:rPr>
          <w:rFonts w:ascii="宋体" w:hAnsi="宋体" w:hint="eastAsia"/>
          <w:b/>
          <w:sz w:val="24"/>
        </w:rPr>
        <w:t>进水水质、出水水质</w:t>
      </w:r>
    </w:p>
    <w:p w:rsidR="005C748C" w:rsidRDefault="005C748C" w:rsidP="00496D40">
      <w:pPr>
        <w:autoSpaceDE w:val="0"/>
        <w:autoSpaceDN w:val="0"/>
        <w:adjustRightInd w:val="0"/>
        <w:spacing w:line="360" w:lineRule="auto"/>
        <w:ind w:firstLineChars="195" w:firstLine="468"/>
        <w:rPr>
          <w:rFonts w:ascii="宋体"/>
          <w:sz w:val="24"/>
        </w:rPr>
      </w:pPr>
      <w:r>
        <w:rPr>
          <w:rFonts w:ascii="宋体" w:hint="eastAsia"/>
          <w:sz w:val="24"/>
        </w:rPr>
        <w:t>进水水质根据常规污水水质；处理后水质达到</w:t>
      </w:r>
      <w:r w:rsidR="00BB4A6B">
        <w:rPr>
          <w:rFonts w:hint="eastAsia"/>
          <w:color w:val="000000"/>
          <w:szCs w:val="21"/>
          <w:shd w:val="clear" w:color="auto" w:fill="FFFFFF"/>
        </w:rPr>
        <w:t>GB 18918</w:t>
      </w:r>
      <w:r w:rsidR="00BB4A6B">
        <w:rPr>
          <w:rFonts w:hint="eastAsia"/>
          <w:color w:val="000000"/>
          <w:szCs w:val="21"/>
          <w:shd w:val="clear" w:color="auto" w:fill="FFFFFF"/>
        </w:rPr>
        <w:t>－</w:t>
      </w:r>
      <w:r w:rsidR="00BB4A6B">
        <w:rPr>
          <w:rFonts w:hint="eastAsia"/>
          <w:color w:val="000000"/>
          <w:szCs w:val="21"/>
          <w:shd w:val="clear" w:color="auto" w:fill="FFFFFF"/>
        </w:rPr>
        <w:t>2002</w:t>
      </w:r>
      <w:r>
        <w:rPr>
          <w:rFonts w:ascii="宋体" w:hint="eastAsia"/>
          <w:sz w:val="24"/>
        </w:rPr>
        <w:t>标准中一级标准，具体见下表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540"/>
        <w:gridCol w:w="2706"/>
        <w:gridCol w:w="2706"/>
      </w:tblGrid>
      <w:tr w:rsidR="005C748C" w:rsidTr="00504B23">
        <w:trPr>
          <w:jc w:val="center"/>
        </w:trPr>
        <w:tc>
          <w:tcPr>
            <w:tcW w:w="2540" w:type="dxa"/>
            <w:tcBorders>
              <w:top w:val="single" w:sz="12" w:space="0" w:color="auto"/>
              <w:left w:val="single" w:sz="12" w:space="0" w:color="auto"/>
              <w:bottom w:val="single" w:sz="6" w:space="0" w:color="auto"/>
              <w:right w:val="single" w:sz="6" w:space="0" w:color="auto"/>
            </w:tcBorders>
          </w:tcPr>
          <w:p w:rsidR="005C748C" w:rsidRDefault="005C748C" w:rsidP="00496D40">
            <w:pPr>
              <w:spacing w:line="360" w:lineRule="auto"/>
              <w:ind w:firstLineChars="195" w:firstLine="468"/>
              <w:rPr>
                <w:rFonts w:ascii="宋体" w:hAnsi="宋体"/>
                <w:sz w:val="24"/>
              </w:rPr>
            </w:pPr>
            <w:r>
              <w:rPr>
                <w:rFonts w:ascii="宋体" w:hAnsi="宋体" w:hint="eastAsia"/>
                <w:sz w:val="24"/>
              </w:rPr>
              <w:t>指标</w:t>
            </w:r>
          </w:p>
        </w:tc>
        <w:tc>
          <w:tcPr>
            <w:tcW w:w="2706" w:type="dxa"/>
            <w:tcBorders>
              <w:top w:val="single" w:sz="12" w:space="0" w:color="auto"/>
              <w:left w:val="single" w:sz="6" w:space="0" w:color="auto"/>
              <w:bottom w:val="single" w:sz="6" w:space="0" w:color="auto"/>
              <w:right w:val="single" w:sz="6" w:space="0" w:color="auto"/>
            </w:tcBorders>
          </w:tcPr>
          <w:p w:rsidR="005C748C" w:rsidRDefault="005C748C" w:rsidP="00496D40">
            <w:pPr>
              <w:spacing w:line="360" w:lineRule="auto"/>
              <w:ind w:firstLineChars="195" w:firstLine="468"/>
              <w:rPr>
                <w:rFonts w:ascii="宋体" w:hAnsi="宋体"/>
                <w:sz w:val="24"/>
              </w:rPr>
            </w:pPr>
            <w:r>
              <w:rPr>
                <w:rFonts w:ascii="宋体" w:hAnsi="宋体" w:hint="eastAsia"/>
                <w:sz w:val="24"/>
              </w:rPr>
              <w:t>进水水质（</w:t>
            </w:r>
            <w:r>
              <w:rPr>
                <w:rFonts w:ascii="宋体" w:hAnsi="宋体"/>
                <w:sz w:val="24"/>
              </w:rPr>
              <w:t>mg/</w:t>
            </w:r>
            <w:r>
              <w:rPr>
                <w:rFonts w:ascii="宋体" w:hAnsi="宋体" w:hint="eastAsia"/>
                <w:sz w:val="24"/>
              </w:rPr>
              <w:t>L）</w:t>
            </w:r>
          </w:p>
        </w:tc>
        <w:tc>
          <w:tcPr>
            <w:tcW w:w="2706" w:type="dxa"/>
            <w:tcBorders>
              <w:top w:val="single" w:sz="12" w:space="0" w:color="auto"/>
              <w:left w:val="single" w:sz="6" w:space="0" w:color="auto"/>
              <w:bottom w:val="single" w:sz="6" w:space="0" w:color="auto"/>
              <w:right w:val="single" w:sz="12" w:space="0" w:color="auto"/>
            </w:tcBorders>
          </w:tcPr>
          <w:p w:rsidR="005C748C" w:rsidRDefault="005C748C" w:rsidP="00496D40">
            <w:pPr>
              <w:spacing w:line="360" w:lineRule="auto"/>
              <w:ind w:firstLineChars="195" w:firstLine="468"/>
              <w:rPr>
                <w:rFonts w:ascii="宋体" w:hAnsi="宋体"/>
                <w:sz w:val="24"/>
              </w:rPr>
            </w:pPr>
            <w:r>
              <w:rPr>
                <w:rFonts w:ascii="宋体" w:hAnsi="宋体" w:hint="eastAsia"/>
                <w:sz w:val="24"/>
              </w:rPr>
              <w:t>排放标准（</w:t>
            </w:r>
            <w:r>
              <w:rPr>
                <w:rFonts w:ascii="宋体" w:hAnsi="宋体"/>
                <w:sz w:val="24"/>
              </w:rPr>
              <w:t>mg/</w:t>
            </w:r>
            <w:r>
              <w:rPr>
                <w:rFonts w:ascii="宋体" w:hAnsi="宋体" w:hint="eastAsia"/>
                <w:sz w:val="24"/>
              </w:rPr>
              <w:t>L）</w:t>
            </w:r>
          </w:p>
        </w:tc>
      </w:tr>
      <w:tr w:rsidR="005C748C" w:rsidTr="00504B23">
        <w:trPr>
          <w:jc w:val="center"/>
        </w:trPr>
        <w:tc>
          <w:tcPr>
            <w:tcW w:w="2540" w:type="dxa"/>
          </w:tcPr>
          <w:p w:rsidR="005C748C" w:rsidRDefault="005C748C" w:rsidP="00496D40">
            <w:pPr>
              <w:spacing w:line="360" w:lineRule="auto"/>
              <w:ind w:firstLineChars="195" w:firstLine="468"/>
              <w:rPr>
                <w:rFonts w:ascii="宋体" w:hAnsi="宋体"/>
                <w:sz w:val="24"/>
              </w:rPr>
            </w:pPr>
            <w:r>
              <w:rPr>
                <w:rFonts w:ascii="宋体" w:hAnsi="宋体"/>
                <w:sz w:val="24"/>
              </w:rPr>
              <w:t>BOD</w:t>
            </w:r>
            <w:r>
              <w:rPr>
                <w:rFonts w:ascii="宋体" w:hAnsi="宋体" w:hint="eastAsia"/>
                <w:sz w:val="24"/>
                <w:vertAlign w:val="subscript"/>
              </w:rPr>
              <w:t>5</w:t>
            </w:r>
          </w:p>
        </w:tc>
        <w:tc>
          <w:tcPr>
            <w:tcW w:w="2706" w:type="dxa"/>
          </w:tcPr>
          <w:p w:rsidR="005C748C" w:rsidRDefault="005C748C" w:rsidP="00496D40">
            <w:pPr>
              <w:spacing w:line="360" w:lineRule="auto"/>
              <w:ind w:firstLineChars="195" w:firstLine="468"/>
              <w:rPr>
                <w:rFonts w:ascii="宋体" w:hAnsi="宋体"/>
                <w:sz w:val="24"/>
              </w:rPr>
            </w:pPr>
            <w:r>
              <w:rPr>
                <w:rFonts w:ascii="宋体" w:hAnsi="宋体" w:hint="eastAsia"/>
                <w:sz w:val="24"/>
              </w:rPr>
              <w:t>≤200</w:t>
            </w:r>
          </w:p>
        </w:tc>
        <w:tc>
          <w:tcPr>
            <w:tcW w:w="2706" w:type="dxa"/>
          </w:tcPr>
          <w:p w:rsidR="005C748C" w:rsidRDefault="005C748C" w:rsidP="00496D40">
            <w:pPr>
              <w:spacing w:line="360" w:lineRule="auto"/>
              <w:ind w:firstLineChars="195" w:firstLine="468"/>
              <w:rPr>
                <w:rFonts w:ascii="宋体" w:hAnsi="宋体"/>
                <w:sz w:val="24"/>
              </w:rPr>
            </w:pPr>
            <w:r>
              <w:rPr>
                <w:rFonts w:ascii="宋体" w:hAnsi="宋体" w:hint="eastAsia"/>
                <w:sz w:val="24"/>
              </w:rPr>
              <w:t>≤20</w:t>
            </w:r>
          </w:p>
        </w:tc>
      </w:tr>
      <w:tr w:rsidR="005C748C" w:rsidTr="00504B23">
        <w:trPr>
          <w:jc w:val="center"/>
        </w:trPr>
        <w:tc>
          <w:tcPr>
            <w:tcW w:w="2540" w:type="dxa"/>
          </w:tcPr>
          <w:p w:rsidR="005C748C" w:rsidRDefault="005C748C" w:rsidP="00496D40">
            <w:pPr>
              <w:spacing w:line="360" w:lineRule="auto"/>
              <w:ind w:firstLineChars="195" w:firstLine="468"/>
              <w:rPr>
                <w:rFonts w:ascii="宋体" w:hAnsi="宋体"/>
                <w:sz w:val="24"/>
              </w:rPr>
            </w:pPr>
            <w:r>
              <w:rPr>
                <w:rFonts w:ascii="宋体" w:hAnsi="宋体"/>
                <w:sz w:val="24"/>
              </w:rPr>
              <w:t>COD</w:t>
            </w:r>
            <w:r>
              <w:rPr>
                <w:rFonts w:ascii="宋体" w:hAnsi="宋体" w:hint="eastAsia"/>
                <w:sz w:val="24"/>
                <w:vertAlign w:val="subscript"/>
              </w:rPr>
              <w:t>cr</w:t>
            </w:r>
            <w:r>
              <w:rPr>
                <w:rFonts w:ascii="宋体" w:hAnsi="宋体" w:hint="eastAsia"/>
                <w:sz w:val="24"/>
              </w:rPr>
              <w:t>进水水质</w:t>
            </w:r>
          </w:p>
        </w:tc>
        <w:tc>
          <w:tcPr>
            <w:tcW w:w="2706" w:type="dxa"/>
          </w:tcPr>
          <w:p w:rsidR="005C748C" w:rsidRDefault="005C748C" w:rsidP="00496D40">
            <w:pPr>
              <w:spacing w:line="360" w:lineRule="auto"/>
              <w:ind w:firstLineChars="195" w:firstLine="468"/>
              <w:rPr>
                <w:rFonts w:ascii="宋体" w:hAnsi="宋体"/>
                <w:sz w:val="24"/>
              </w:rPr>
            </w:pPr>
            <w:r>
              <w:rPr>
                <w:rFonts w:ascii="宋体" w:hAnsi="宋体" w:hint="eastAsia"/>
                <w:sz w:val="24"/>
              </w:rPr>
              <w:t>≤400</w:t>
            </w:r>
          </w:p>
        </w:tc>
        <w:tc>
          <w:tcPr>
            <w:tcW w:w="2706" w:type="dxa"/>
          </w:tcPr>
          <w:p w:rsidR="005C748C" w:rsidRDefault="005C748C" w:rsidP="00496D40">
            <w:pPr>
              <w:spacing w:line="360" w:lineRule="auto"/>
              <w:ind w:firstLineChars="195" w:firstLine="468"/>
              <w:rPr>
                <w:rFonts w:ascii="宋体" w:hAnsi="宋体"/>
                <w:sz w:val="24"/>
              </w:rPr>
            </w:pPr>
            <w:r>
              <w:rPr>
                <w:rFonts w:ascii="宋体" w:hAnsi="宋体" w:hint="eastAsia"/>
                <w:sz w:val="24"/>
              </w:rPr>
              <w:t>≤60</w:t>
            </w:r>
          </w:p>
        </w:tc>
      </w:tr>
      <w:tr w:rsidR="005C748C" w:rsidTr="00504B23">
        <w:trPr>
          <w:jc w:val="center"/>
        </w:trPr>
        <w:tc>
          <w:tcPr>
            <w:tcW w:w="2540" w:type="dxa"/>
          </w:tcPr>
          <w:p w:rsidR="005C748C" w:rsidRDefault="005C748C" w:rsidP="00496D40">
            <w:pPr>
              <w:spacing w:line="360" w:lineRule="auto"/>
              <w:ind w:firstLineChars="195" w:firstLine="468"/>
              <w:rPr>
                <w:rFonts w:ascii="宋体" w:hAnsi="宋体"/>
                <w:sz w:val="24"/>
              </w:rPr>
            </w:pPr>
            <w:r>
              <w:rPr>
                <w:rFonts w:ascii="宋体" w:hAnsi="宋体"/>
                <w:sz w:val="24"/>
              </w:rPr>
              <w:lastRenderedPageBreak/>
              <w:t>SS</w:t>
            </w:r>
          </w:p>
        </w:tc>
        <w:tc>
          <w:tcPr>
            <w:tcW w:w="2706" w:type="dxa"/>
          </w:tcPr>
          <w:p w:rsidR="005C748C" w:rsidRDefault="005C748C" w:rsidP="00496D40">
            <w:pPr>
              <w:spacing w:line="360" w:lineRule="auto"/>
              <w:ind w:firstLineChars="195" w:firstLine="468"/>
              <w:rPr>
                <w:rFonts w:ascii="宋体" w:hAnsi="宋体"/>
                <w:sz w:val="24"/>
              </w:rPr>
            </w:pPr>
            <w:r>
              <w:rPr>
                <w:rFonts w:ascii="宋体" w:hAnsi="宋体" w:hint="eastAsia"/>
                <w:sz w:val="24"/>
              </w:rPr>
              <w:t>≤300</w:t>
            </w:r>
          </w:p>
        </w:tc>
        <w:tc>
          <w:tcPr>
            <w:tcW w:w="2706" w:type="dxa"/>
          </w:tcPr>
          <w:p w:rsidR="005C748C" w:rsidRDefault="005C748C" w:rsidP="00496D40">
            <w:pPr>
              <w:spacing w:line="360" w:lineRule="auto"/>
              <w:ind w:firstLineChars="195" w:firstLine="468"/>
              <w:rPr>
                <w:rFonts w:ascii="宋体" w:hAnsi="宋体"/>
                <w:sz w:val="24"/>
              </w:rPr>
            </w:pPr>
            <w:r>
              <w:rPr>
                <w:rFonts w:ascii="宋体" w:hAnsi="宋体" w:hint="eastAsia"/>
                <w:sz w:val="24"/>
              </w:rPr>
              <w:t>≤</w:t>
            </w:r>
            <w:r w:rsidR="00BB4A6B">
              <w:rPr>
                <w:rFonts w:ascii="宋体" w:hAnsi="宋体" w:hint="eastAsia"/>
                <w:sz w:val="24"/>
              </w:rPr>
              <w:t>2</w:t>
            </w:r>
            <w:r>
              <w:rPr>
                <w:rFonts w:ascii="宋体" w:hAnsi="宋体" w:hint="eastAsia"/>
                <w:sz w:val="24"/>
              </w:rPr>
              <w:t>0</w:t>
            </w:r>
          </w:p>
        </w:tc>
      </w:tr>
      <w:tr w:rsidR="005C748C" w:rsidTr="00504B23">
        <w:trPr>
          <w:jc w:val="center"/>
        </w:trPr>
        <w:tc>
          <w:tcPr>
            <w:tcW w:w="2540" w:type="dxa"/>
          </w:tcPr>
          <w:p w:rsidR="005C748C" w:rsidRDefault="005C748C" w:rsidP="00496D40">
            <w:pPr>
              <w:spacing w:line="360" w:lineRule="auto"/>
              <w:ind w:firstLineChars="195" w:firstLine="468"/>
              <w:rPr>
                <w:rFonts w:ascii="宋体" w:hAnsi="宋体"/>
                <w:sz w:val="24"/>
              </w:rPr>
            </w:pPr>
            <w:r>
              <w:rPr>
                <w:rFonts w:ascii="宋体" w:hAnsi="宋体" w:hint="eastAsia"/>
                <w:sz w:val="24"/>
              </w:rPr>
              <w:t>动植物油</w:t>
            </w:r>
          </w:p>
        </w:tc>
        <w:tc>
          <w:tcPr>
            <w:tcW w:w="2706" w:type="dxa"/>
          </w:tcPr>
          <w:p w:rsidR="005C748C" w:rsidRDefault="005C748C" w:rsidP="00496D40">
            <w:pPr>
              <w:spacing w:line="360" w:lineRule="auto"/>
              <w:ind w:firstLineChars="195" w:firstLine="468"/>
              <w:rPr>
                <w:rFonts w:ascii="宋体" w:hAnsi="宋体"/>
                <w:sz w:val="24"/>
              </w:rPr>
            </w:pPr>
            <w:r>
              <w:rPr>
                <w:rFonts w:ascii="宋体" w:hAnsi="宋体" w:hint="eastAsia"/>
                <w:sz w:val="24"/>
              </w:rPr>
              <w:t>≤3</w:t>
            </w:r>
            <w:r>
              <w:rPr>
                <w:rFonts w:ascii="宋体" w:hAnsi="宋体"/>
                <w:sz w:val="24"/>
              </w:rPr>
              <w:t>0</w:t>
            </w:r>
          </w:p>
        </w:tc>
        <w:tc>
          <w:tcPr>
            <w:tcW w:w="2706" w:type="dxa"/>
          </w:tcPr>
          <w:p w:rsidR="005C748C" w:rsidRDefault="005C748C" w:rsidP="00496D40">
            <w:pPr>
              <w:spacing w:line="360" w:lineRule="auto"/>
              <w:ind w:firstLineChars="195" w:firstLine="468"/>
              <w:rPr>
                <w:rFonts w:ascii="宋体" w:hAnsi="宋体"/>
                <w:sz w:val="24"/>
              </w:rPr>
            </w:pPr>
            <w:r>
              <w:rPr>
                <w:rFonts w:ascii="宋体" w:hAnsi="宋体" w:hint="eastAsia"/>
                <w:sz w:val="24"/>
              </w:rPr>
              <w:t>≤</w:t>
            </w:r>
            <w:r w:rsidR="00CB695A">
              <w:rPr>
                <w:rFonts w:ascii="宋体" w:hAnsi="宋体" w:hint="eastAsia"/>
                <w:sz w:val="24"/>
              </w:rPr>
              <w:t>3</w:t>
            </w:r>
          </w:p>
        </w:tc>
      </w:tr>
      <w:tr w:rsidR="005C748C" w:rsidTr="00504B23">
        <w:trPr>
          <w:jc w:val="center"/>
        </w:trPr>
        <w:tc>
          <w:tcPr>
            <w:tcW w:w="2540" w:type="dxa"/>
          </w:tcPr>
          <w:p w:rsidR="005C748C" w:rsidRDefault="005C748C" w:rsidP="00496D40">
            <w:pPr>
              <w:spacing w:line="360" w:lineRule="auto"/>
              <w:ind w:firstLineChars="195" w:firstLine="468"/>
              <w:rPr>
                <w:rFonts w:ascii="宋体" w:hAnsi="宋体"/>
                <w:sz w:val="24"/>
              </w:rPr>
            </w:pPr>
            <w:r>
              <w:rPr>
                <w:rFonts w:ascii="宋体" w:hAnsi="宋体" w:hint="eastAsia"/>
                <w:sz w:val="24"/>
              </w:rPr>
              <w:t>氨氮</w:t>
            </w:r>
          </w:p>
        </w:tc>
        <w:tc>
          <w:tcPr>
            <w:tcW w:w="2706" w:type="dxa"/>
          </w:tcPr>
          <w:p w:rsidR="005C748C" w:rsidRDefault="005C748C" w:rsidP="00496D40">
            <w:pPr>
              <w:spacing w:line="360" w:lineRule="auto"/>
              <w:ind w:firstLineChars="195" w:firstLine="468"/>
              <w:rPr>
                <w:rFonts w:ascii="宋体" w:hAnsi="宋体"/>
                <w:sz w:val="24"/>
              </w:rPr>
            </w:pPr>
            <w:r>
              <w:rPr>
                <w:rFonts w:ascii="宋体" w:hAnsi="宋体" w:hint="eastAsia"/>
                <w:sz w:val="24"/>
              </w:rPr>
              <w:t>≤40</w:t>
            </w:r>
          </w:p>
        </w:tc>
        <w:tc>
          <w:tcPr>
            <w:tcW w:w="2706" w:type="dxa"/>
          </w:tcPr>
          <w:p w:rsidR="005C748C" w:rsidRDefault="005C748C" w:rsidP="00496D40">
            <w:pPr>
              <w:spacing w:line="360" w:lineRule="auto"/>
              <w:ind w:firstLineChars="195" w:firstLine="468"/>
              <w:rPr>
                <w:rFonts w:ascii="宋体" w:hAnsi="宋体"/>
                <w:sz w:val="24"/>
              </w:rPr>
            </w:pPr>
            <w:r>
              <w:rPr>
                <w:rFonts w:ascii="宋体" w:hAnsi="宋体" w:hint="eastAsia"/>
                <w:sz w:val="24"/>
              </w:rPr>
              <w:t>≤</w:t>
            </w:r>
            <w:r w:rsidR="00CB695A">
              <w:rPr>
                <w:rFonts w:ascii="宋体" w:hAnsi="宋体" w:hint="eastAsia"/>
                <w:sz w:val="24"/>
              </w:rPr>
              <w:t>8</w:t>
            </w:r>
          </w:p>
        </w:tc>
      </w:tr>
      <w:tr w:rsidR="005C748C" w:rsidTr="00504B23">
        <w:trPr>
          <w:jc w:val="center"/>
        </w:trPr>
        <w:tc>
          <w:tcPr>
            <w:tcW w:w="2540" w:type="dxa"/>
          </w:tcPr>
          <w:p w:rsidR="005C748C" w:rsidRDefault="005C748C" w:rsidP="00496D40">
            <w:pPr>
              <w:spacing w:line="360" w:lineRule="auto"/>
              <w:ind w:firstLineChars="195" w:firstLine="468"/>
              <w:rPr>
                <w:rFonts w:ascii="宋体" w:hAnsi="宋体"/>
                <w:sz w:val="24"/>
              </w:rPr>
            </w:pPr>
            <w:r>
              <w:rPr>
                <w:rFonts w:ascii="宋体" w:hAnsi="宋体"/>
                <w:sz w:val="24"/>
              </w:rPr>
              <w:t>PH</w:t>
            </w:r>
          </w:p>
        </w:tc>
        <w:tc>
          <w:tcPr>
            <w:tcW w:w="2706" w:type="dxa"/>
          </w:tcPr>
          <w:p w:rsidR="005C748C" w:rsidRDefault="005C748C" w:rsidP="00496D40">
            <w:pPr>
              <w:spacing w:line="360" w:lineRule="auto"/>
              <w:ind w:firstLineChars="195" w:firstLine="468"/>
              <w:rPr>
                <w:rFonts w:ascii="宋体" w:hAnsi="宋体"/>
                <w:sz w:val="24"/>
              </w:rPr>
            </w:pPr>
            <w:r>
              <w:rPr>
                <w:rFonts w:ascii="宋体" w:hAnsi="宋体"/>
                <w:sz w:val="24"/>
              </w:rPr>
              <w:t>6</w:t>
            </w:r>
            <w:r>
              <w:rPr>
                <w:rFonts w:ascii="宋体" w:hAnsi="宋体"/>
                <w:sz w:val="24"/>
              </w:rPr>
              <w:sym w:font="Kino MT" w:char="007E"/>
            </w:r>
            <w:r>
              <w:rPr>
                <w:rFonts w:ascii="宋体" w:hAnsi="宋体"/>
                <w:sz w:val="24"/>
              </w:rPr>
              <w:t>9</w:t>
            </w:r>
          </w:p>
        </w:tc>
        <w:tc>
          <w:tcPr>
            <w:tcW w:w="2706" w:type="dxa"/>
          </w:tcPr>
          <w:p w:rsidR="005C748C" w:rsidRDefault="005C748C" w:rsidP="00496D40">
            <w:pPr>
              <w:spacing w:line="360" w:lineRule="auto"/>
              <w:ind w:firstLineChars="195" w:firstLine="468"/>
              <w:rPr>
                <w:rFonts w:ascii="宋体" w:hAnsi="宋体"/>
                <w:color w:val="FF0000"/>
                <w:sz w:val="24"/>
              </w:rPr>
            </w:pPr>
            <w:r>
              <w:rPr>
                <w:rFonts w:ascii="宋体" w:hAnsi="宋体"/>
                <w:sz w:val="24"/>
              </w:rPr>
              <w:t>6</w:t>
            </w:r>
            <w:r>
              <w:rPr>
                <w:rFonts w:ascii="宋体" w:hAnsi="宋体"/>
                <w:sz w:val="24"/>
              </w:rPr>
              <w:sym w:font="Kino MT" w:char="007E"/>
            </w:r>
            <w:r>
              <w:rPr>
                <w:rFonts w:ascii="宋体" w:hAnsi="宋体"/>
                <w:sz w:val="24"/>
              </w:rPr>
              <w:t>9</w:t>
            </w:r>
          </w:p>
        </w:tc>
      </w:tr>
    </w:tbl>
    <w:p w:rsidR="005C748C" w:rsidRDefault="005C748C" w:rsidP="00496D40">
      <w:pPr>
        <w:autoSpaceDE w:val="0"/>
        <w:autoSpaceDN w:val="0"/>
        <w:adjustRightInd w:val="0"/>
        <w:spacing w:line="360" w:lineRule="auto"/>
        <w:ind w:firstLineChars="195" w:firstLine="470"/>
        <w:rPr>
          <w:rFonts w:ascii="宋体" w:hAnsi="宋体"/>
          <w:b/>
          <w:sz w:val="24"/>
        </w:rPr>
      </w:pPr>
      <w:r>
        <w:rPr>
          <w:rFonts w:ascii="宋体" w:hAnsi="宋体" w:hint="eastAsia"/>
          <w:b/>
          <w:sz w:val="24"/>
        </w:rPr>
        <w:t>3</w:t>
      </w:r>
      <w:r w:rsidR="00A603FA">
        <w:rPr>
          <w:rFonts w:ascii="宋体" w:hAnsi="宋体" w:hint="eastAsia"/>
          <w:b/>
          <w:sz w:val="24"/>
        </w:rPr>
        <w:t>、</w:t>
      </w:r>
      <w:r>
        <w:rPr>
          <w:rFonts w:ascii="宋体" w:hAnsi="宋体" w:hint="eastAsia"/>
          <w:b/>
          <w:sz w:val="24"/>
        </w:rPr>
        <w:t>设计规模</w:t>
      </w:r>
    </w:p>
    <w:p w:rsidR="005C748C" w:rsidRDefault="005C748C" w:rsidP="00496D40">
      <w:pPr>
        <w:spacing w:before="120" w:after="120" w:line="360" w:lineRule="auto"/>
        <w:ind w:firstLineChars="195" w:firstLine="468"/>
        <w:rPr>
          <w:rFonts w:ascii="宋体" w:hAnsi="宋体"/>
          <w:sz w:val="24"/>
        </w:rPr>
      </w:pPr>
      <w:r>
        <w:rPr>
          <w:rFonts w:ascii="宋体" w:hAnsi="宋体" w:hint="eastAsia"/>
          <w:sz w:val="24"/>
        </w:rPr>
        <w:t>根据本工程设计核定,污水处理规模按</w:t>
      </w:r>
      <w:r w:rsidR="002E7B22">
        <w:rPr>
          <w:rFonts w:ascii="宋体" w:hAnsi="宋体" w:hint="eastAsia"/>
          <w:sz w:val="24"/>
        </w:rPr>
        <w:t>42</w:t>
      </w:r>
      <w:r w:rsidR="00CB695A" w:rsidRPr="00CB695A">
        <w:rPr>
          <w:rFonts w:ascii="宋体" w:hAnsi="宋体" w:hint="eastAsia"/>
          <w:sz w:val="24"/>
        </w:rPr>
        <w:t xml:space="preserve"> </w:t>
      </w:r>
      <w:r w:rsidR="00CB695A">
        <w:rPr>
          <w:rFonts w:ascii="宋体" w:hAnsi="宋体" w:hint="eastAsia"/>
          <w:sz w:val="24"/>
        </w:rPr>
        <w:t>m</w:t>
      </w:r>
      <w:r w:rsidR="00CB695A">
        <w:rPr>
          <w:rFonts w:ascii="宋体" w:hAnsi="宋体" w:hint="eastAsia"/>
          <w:sz w:val="24"/>
          <w:vertAlign w:val="superscript"/>
        </w:rPr>
        <w:t>3</w:t>
      </w:r>
      <w:r w:rsidR="00CB695A">
        <w:rPr>
          <w:rFonts w:ascii="宋体" w:hAnsi="宋体" w:hint="eastAsia"/>
          <w:sz w:val="24"/>
        </w:rPr>
        <w:t>/h</w:t>
      </w:r>
      <w:r>
        <w:rPr>
          <w:rFonts w:ascii="宋体" w:hAnsi="宋体" w:hint="eastAsia"/>
          <w:sz w:val="24"/>
        </w:rPr>
        <w:t>进行设计处理运行。</w:t>
      </w:r>
    </w:p>
    <w:p w:rsidR="00F14EF1" w:rsidRDefault="00F14EF1" w:rsidP="00496D40">
      <w:pPr>
        <w:spacing w:before="120" w:after="120" w:line="360" w:lineRule="auto"/>
        <w:ind w:firstLineChars="195" w:firstLine="468"/>
        <w:rPr>
          <w:rFonts w:ascii="宋体" w:hAnsi="宋体"/>
          <w:sz w:val="24"/>
        </w:rPr>
      </w:pPr>
    </w:p>
    <w:p w:rsidR="005C748C" w:rsidRPr="002048F0" w:rsidRDefault="005C748C" w:rsidP="002048F0">
      <w:pPr>
        <w:spacing w:line="360" w:lineRule="auto"/>
        <w:jc w:val="center"/>
        <w:rPr>
          <w:b/>
          <w:sz w:val="44"/>
          <w:szCs w:val="44"/>
        </w:rPr>
      </w:pPr>
      <w:r w:rsidRPr="002048F0">
        <w:rPr>
          <w:rFonts w:hint="eastAsia"/>
          <w:b/>
          <w:sz w:val="44"/>
          <w:szCs w:val="44"/>
        </w:rPr>
        <w:t>第四章</w:t>
      </w:r>
      <w:r w:rsidRPr="002048F0">
        <w:rPr>
          <w:rFonts w:hint="eastAsia"/>
          <w:b/>
          <w:sz w:val="44"/>
          <w:szCs w:val="44"/>
        </w:rPr>
        <w:t xml:space="preserve"> </w:t>
      </w:r>
      <w:r w:rsidRPr="002048F0">
        <w:rPr>
          <w:rFonts w:hint="eastAsia"/>
          <w:b/>
          <w:sz w:val="44"/>
          <w:szCs w:val="44"/>
        </w:rPr>
        <w:t>设计处理工艺</w:t>
      </w:r>
    </w:p>
    <w:p w:rsidR="00F14EF1" w:rsidRDefault="00F14EF1" w:rsidP="00496D40">
      <w:pPr>
        <w:autoSpaceDE w:val="0"/>
        <w:autoSpaceDN w:val="0"/>
        <w:adjustRightInd w:val="0"/>
        <w:spacing w:line="360" w:lineRule="auto"/>
        <w:ind w:firstLineChars="195" w:firstLine="470"/>
        <w:rPr>
          <w:rFonts w:ascii="宋体" w:hAnsi="宋体"/>
          <w:b/>
          <w:sz w:val="24"/>
        </w:rPr>
      </w:pPr>
    </w:p>
    <w:p w:rsidR="005C748C" w:rsidRDefault="005C748C" w:rsidP="00496D40">
      <w:pPr>
        <w:autoSpaceDE w:val="0"/>
        <w:autoSpaceDN w:val="0"/>
        <w:adjustRightInd w:val="0"/>
        <w:spacing w:line="360" w:lineRule="auto"/>
        <w:ind w:firstLineChars="195" w:firstLine="470"/>
        <w:rPr>
          <w:rFonts w:ascii="宋体" w:hAnsi="宋体"/>
          <w:b/>
          <w:sz w:val="24"/>
        </w:rPr>
      </w:pPr>
      <w:r>
        <w:rPr>
          <w:rFonts w:ascii="宋体" w:hAnsi="宋体" w:hint="eastAsia"/>
          <w:b/>
          <w:sz w:val="24"/>
        </w:rPr>
        <w:t>1．工艺选择</w:t>
      </w:r>
    </w:p>
    <w:p w:rsidR="005C748C" w:rsidRDefault="005C748C" w:rsidP="00496D40">
      <w:pPr>
        <w:spacing w:line="360" w:lineRule="auto"/>
        <w:ind w:firstLineChars="195" w:firstLine="468"/>
        <w:rPr>
          <w:rFonts w:ascii="宋体" w:hAnsi="宋体"/>
          <w:sz w:val="24"/>
        </w:rPr>
      </w:pPr>
      <w:r>
        <w:rPr>
          <w:rFonts w:ascii="宋体" w:hAnsi="宋体" w:hint="eastAsia"/>
          <w:sz w:val="24"/>
        </w:rPr>
        <w:t>本工程处理的污水为典型的生活污水，究其BOD/COD值在0.5以上，属可生化性较好，因此拟采用A/O生物接触氧化工艺，该工艺操作简单，运转费用低，处理效果好，运行稳定。是目前较为成熟的生活污水处理工艺，能有效地确保污水达标排放。</w:t>
      </w:r>
    </w:p>
    <w:p w:rsidR="005C748C" w:rsidRDefault="005C748C" w:rsidP="00496D40">
      <w:pPr>
        <w:autoSpaceDE w:val="0"/>
        <w:autoSpaceDN w:val="0"/>
        <w:adjustRightInd w:val="0"/>
        <w:spacing w:line="360" w:lineRule="auto"/>
        <w:ind w:firstLineChars="195" w:firstLine="470"/>
        <w:rPr>
          <w:rFonts w:ascii="宋体" w:hAnsi="宋体"/>
          <w:b/>
          <w:sz w:val="24"/>
        </w:rPr>
      </w:pPr>
      <w:r>
        <w:rPr>
          <w:rFonts w:ascii="宋体" w:hAnsi="宋体" w:hint="eastAsia"/>
          <w:b/>
          <w:sz w:val="24"/>
        </w:rPr>
        <w:t>2.工艺流程</w:t>
      </w:r>
    </w:p>
    <w:p w:rsidR="00E963EC" w:rsidRDefault="00E963EC" w:rsidP="00496D40">
      <w:pPr>
        <w:spacing w:line="360" w:lineRule="auto"/>
        <w:ind w:firstLineChars="195" w:firstLine="468"/>
        <w:rPr>
          <w:rFonts w:ascii="宋体" w:hAnsi="宋体"/>
          <w:sz w:val="24"/>
        </w:rPr>
      </w:pPr>
      <w:r>
        <w:rPr>
          <w:rFonts w:ascii="宋体" w:hAnsi="宋体" w:hint="eastAsia"/>
          <w:sz w:val="24"/>
        </w:rPr>
        <w:t>见下图：</w:t>
      </w:r>
    </w:p>
    <w:p w:rsidR="00E963EC" w:rsidRDefault="00E963EC" w:rsidP="00496D40">
      <w:pPr>
        <w:spacing w:line="360" w:lineRule="auto"/>
        <w:ind w:firstLineChars="195" w:firstLine="468"/>
        <w:rPr>
          <w:rFonts w:ascii="宋体" w:hAnsi="宋体"/>
          <w:sz w:val="24"/>
        </w:rPr>
      </w:pPr>
    </w:p>
    <w:p w:rsidR="00BB4A6B" w:rsidRDefault="00FC575C" w:rsidP="00496D40">
      <w:pPr>
        <w:spacing w:line="360" w:lineRule="auto"/>
        <w:ind w:firstLineChars="195" w:firstLine="468"/>
        <w:rPr>
          <w:rFonts w:ascii="宋体" w:hAnsi="宋体"/>
          <w:sz w:val="24"/>
        </w:rPr>
      </w:pPr>
      <w:r>
        <w:rPr>
          <w:rFonts w:ascii="宋体" w:hAnsi="宋体"/>
          <w:noProof/>
          <w:sz w:val="24"/>
        </w:rPr>
        <w:pict>
          <v:rect id="_x0000_s1104" style="position:absolute;left:0;text-align:left;margin-left:33pt;margin-top:8.4pt;width:44.25pt;height:23.2pt;z-index:251710464" stroked="f">
            <v:textbox>
              <w:txbxContent>
                <w:p w:rsidR="00BB4A6B" w:rsidRDefault="00BB4A6B" w:rsidP="00BB4A6B">
                  <w:r>
                    <w:rPr>
                      <w:rFonts w:hint="eastAsia"/>
                      <w:b/>
                    </w:rPr>
                    <w:t>污水</w:t>
                  </w:r>
                </w:p>
              </w:txbxContent>
            </v:textbox>
          </v:rect>
        </w:pict>
      </w:r>
      <w:r>
        <w:rPr>
          <w:rFonts w:ascii="宋体" w:hAnsi="宋体"/>
          <w:noProof/>
          <w:sz w:val="24"/>
        </w:rPr>
        <w:pict>
          <v:line id="_x0000_s1097" style="position:absolute;left:0;text-align:left;flip:y;z-index:251703296" from="54.75pt,128.05pt" to="86.25pt,129.55pt">
            <v:stroke endarrow="block"/>
          </v:line>
        </w:pict>
      </w:r>
      <w:r>
        <w:rPr>
          <w:rFonts w:ascii="宋体" w:hAnsi="宋体"/>
          <w:noProof/>
          <w:sz w:val="24"/>
        </w:rPr>
        <w:pict>
          <v:line id="_x0000_s1096" style="position:absolute;left:0;text-align:left;z-index:251702272" from="123pt,128.75pt" to="141pt,128.8pt">
            <v:stroke endarrow="block"/>
          </v:line>
        </w:pict>
      </w:r>
      <w:r>
        <w:rPr>
          <w:rFonts w:ascii="宋体" w:hAnsi="宋体"/>
          <w:noProof/>
          <w:sz w:val="24"/>
        </w:rPr>
        <w:pict>
          <v:line id="_x0000_s1095" style="position:absolute;left:0;text-align:left;z-index:251701248" from="174.75pt,128pt" to="192.75pt,128.05pt">
            <v:stroke endarrow="block"/>
          </v:line>
        </w:pict>
      </w:r>
      <w:r>
        <w:rPr>
          <w:rFonts w:ascii="宋体" w:hAnsi="宋体"/>
          <w:noProof/>
          <w:sz w:val="24"/>
        </w:rPr>
        <w:pict>
          <v:line id="_x0000_s1094" style="position:absolute;left:0;text-align:left;flip:y;z-index:251700224" from="275.95pt,129.55pt" to="294.75pt,129.85pt">
            <v:stroke endarrow="block"/>
          </v:line>
        </w:pict>
      </w:r>
      <w:r>
        <w:rPr>
          <w:rFonts w:ascii="宋体" w:hAnsi="宋体"/>
          <w:noProof/>
          <w:sz w:val="24"/>
        </w:rPr>
        <w:pict>
          <v:line id="_x0000_s1093" style="position:absolute;left:0;text-align:left;flip:y;z-index:251699200" from="231.75pt,127.35pt" to="245.3pt,128.4pt">
            <v:stroke endarrow="block"/>
          </v:line>
        </w:pict>
      </w:r>
      <w:r>
        <w:rPr>
          <w:rFonts w:ascii="宋体" w:hAnsi="宋体"/>
          <w:noProof/>
          <w:sz w:val="24"/>
        </w:rPr>
        <w:pict>
          <v:line id="_x0000_s1092" style="position:absolute;left:0;text-align:left;z-index:251698176" from="332.95pt,130.8pt" to="351.75pt,131.1pt">
            <v:stroke endarrow="block"/>
          </v:line>
        </w:pict>
      </w:r>
      <w:r>
        <w:rPr>
          <w:rFonts w:ascii="宋体" w:hAnsi="宋体"/>
          <w:noProof/>
          <w:sz w:val="24"/>
        </w:rPr>
        <w:pict>
          <v:shapetype id="_x0000_t202" coordsize="21600,21600" o:spt="202" path="m,l,21600r21600,l21600,xe">
            <v:stroke joinstyle="miter"/>
            <v:path gradientshapeok="t" o:connecttype="rect"/>
          </v:shapetype>
          <v:shape id="_x0000_s1091" type="#_x0000_t202" style="position:absolute;left:0;text-align:left;margin-left:88.5pt;margin-top:84.95pt;width:26.25pt;height:85.8pt;z-index:251697152">
            <o:extrusion v:ext="view" on="t"/>
            <v:textbox>
              <w:txbxContent>
                <w:p w:rsidR="00BB4A6B" w:rsidRDefault="00BB4A6B" w:rsidP="00BB4A6B">
                  <w:pPr>
                    <w:rPr>
                      <w:color w:val="0000FF"/>
                    </w:rPr>
                  </w:pPr>
                  <w:r>
                    <w:rPr>
                      <w:rFonts w:hint="eastAsia"/>
                      <w:color w:val="0000FF"/>
                    </w:rPr>
                    <w:t>调</w:t>
                  </w:r>
                </w:p>
                <w:p w:rsidR="00BB4A6B" w:rsidRDefault="00BB4A6B" w:rsidP="00BB4A6B">
                  <w:pPr>
                    <w:rPr>
                      <w:color w:val="0000FF"/>
                    </w:rPr>
                  </w:pPr>
                </w:p>
                <w:p w:rsidR="00BB4A6B" w:rsidRDefault="00BB4A6B" w:rsidP="00BB4A6B">
                  <w:pPr>
                    <w:rPr>
                      <w:color w:val="0000FF"/>
                    </w:rPr>
                  </w:pPr>
                  <w:r>
                    <w:rPr>
                      <w:rFonts w:hint="eastAsia"/>
                      <w:color w:val="0000FF"/>
                    </w:rPr>
                    <w:t>节</w:t>
                  </w:r>
                </w:p>
                <w:p w:rsidR="00BB4A6B" w:rsidRDefault="00BB4A6B" w:rsidP="00BB4A6B">
                  <w:pPr>
                    <w:rPr>
                      <w:color w:val="0000FF"/>
                    </w:rPr>
                  </w:pPr>
                </w:p>
                <w:p w:rsidR="00BB4A6B" w:rsidRDefault="00BB4A6B" w:rsidP="00BB4A6B">
                  <w:pPr>
                    <w:rPr>
                      <w:color w:val="0000FF"/>
                    </w:rPr>
                  </w:pPr>
                  <w:r>
                    <w:rPr>
                      <w:rFonts w:hint="eastAsia"/>
                      <w:color w:val="0000FF"/>
                    </w:rPr>
                    <w:t>池</w:t>
                  </w:r>
                </w:p>
              </w:txbxContent>
            </v:textbox>
          </v:shape>
        </w:pict>
      </w:r>
      <w:r>
        <w:rPr>
          <w:rFonts w:ascii="宋体" w:hAnsi="宋体"/>
          <w:noProof/>
          <w:sz w:val="24"/>
        </w:rPr>
        <w:pict>
          <v:shape id="_x0000_s1090" type="#_x0000_t202" style="position:absolute;left:0;text-align:left;margin-left:143.25pt;margin-top:84.95pt;width:26.25pt;height:85.8pt;z-index:251696128">
            <o:extrusion v:ext="view" on="t"/>
            <v:textbox>
              <w:txbxContent>
                <w:p w:rsidR="00BB4A6B" w:rsidRDefault="00BB4A6B" w:rsidP="00BB4A6B">
                  <w:pPr>
                    <w:rPr>
                      <w:color w:val="0000FF"/>
                    </w:rPr>
                  </w:pPr>
                  <w:r>
                    <w:rPr>
                      <w:rFonts w:hint="eastAsia"/>
                      <w:color w:val="0000FF"/>
                    </w:rPr>
                    <w:t>A</w:t>
                  </w:r>
                  <w:r>
                    <w:rPr>
                      <w:rFonts w:hint="eastAsia"/>
                      <w:color w:val="0000FF"/>
                    </w:rPr>
                    <w:t>级生物池</w:t>
                  </w:r>
                </w:p>
              </w:txbxContent>
            </v:textbox>
          </v:shape>
        </w:pict>
      </w:r>
      <w:r>
        <w:rPr>
          <w:rFonts w:ascii="宋体" w:hAnsi="宋体"/>
          <w:noProof/>
          <w:sz w:val="24"/>
        </w:rPr>
        <w:pict>
          <v:shape id="_x0000_s1089" type="#_x0000_t202" style="position:absolute;left:0;text-align:left;margin-left:194.25pt;margin-top:87.95pt;width:26.25pt;height:85.8pt;z-index:251695104">
            <o:extrusion v:ext="view" on="t"/>
            <v:textbox>
              <w:txbxContent>
                <w:p w:rsidR="00BB4A6B" w:rsidRDefault="00BB4A6B" w:rsidP="00BB4A6B">
                  <w:pPr>
                    <w:rPr>
                      <w:color w:val="0000FF"/>
                    </w:rPr>
                  </w:pPr>
                  <w:r>
                    <w:rPr>
                      <w:rFonts w:hint="eastAsia"/>
                      <w:color w:val="0000FF"/>
                    </w:rPr>
                    <w:t>O</w:t>
                  </w:r>
                  <w:r>
                    <w:rPr>
                      <w:rFonts w:hint="eastAsia"/>
                      <w:color w:val="0000FF"/>
                    </w:rPr>
                    <w:t>级生物池</w:t>
                  </w:r>
                </w:p>
              </w:txbxContent>
            </v:textbox>
          </v:shape>
        </w:pict>
      </w:r>
      <w:r>
        <w:rPr>
          <w:rFonts w:ascii="宋体" w:hAnsi="宋体"/>
          <w:noProof/>
          <w:sz w:val="24"/>
        </w:rPr>
        <w:pict>
          <v:shape id="_x0000_s1088" type="#_x0000_t202" style="position:absolute;left:0;text-align:left;margin-left:245.25pt;margin-top:86.45pt;width:26.25pt;height:85.8pt;z-index:251694080">
            <o:extrusion v:ext="view" on="t"/>
            <v:textbox>
              <w:txbxContent>
                <w:p w:rsidR="00BB4A6B" w:rsidRDefault="00BB4A6B" w:rsidP="00BB4A6B">
                  <w:pPr>
                    <w:rPr>
                      <w:color w:val="0000FF"/>
                    </w:rPr>
                  </w:pPr>
                  <w:r>
                    <w:rPr>
                      <w:rFonts w:hint="eastAsia"/>
                      <w:color w:val="0000FF"/>
                    </w:rPr>
                    <w:t>O</w:t>
                  </w:r>
                  <w:r>
                    <w:rPr>
                      <w:rFonts w:hint="eastAsia"/>
                      <w:color w:val="0000FF"/>
                    </w:rPr>
                    <w:t>级生物池</w:t>
                  </w:r>
                </w:p>
              </w:txbxContent>
            </v:textbox>
          </v:shape>
        </w:pict>
      </w:r>
      <w:r>
        <w:rPr>
          <w:rFonts w:ascii="宋体" w:hAnsi="宋体"/>
          <w:noProof/>
          <w:sz w:val="24"/>
        </w:rPr>
        <w:pict>
          <v:shape id="_x0000_s1087" type="#_x0000_t202" style="position:absolute;left:0;text-align:left;margin-left:296.25pt;margin-top:87.95pt;width:26.25pt;height:85.8pt;z-index:251693056">
            <o:extrusion v:ext="view" on="t"/>
            <v:textbox>
              <w:txbxContent>
                <w:p w:rsidR="00BB4A6B" w:rsidRDefault="00BB4A6B" w:rsidP="00BB4A6B">
                  <w:pPr>
                    <w:rPr>
                      <w:color w:val="0000FF"/>
                    </w:rPr>
                  </w:pPr>
                  <w:r>
                    <w:rPr>
                      <w:rFonts w:hint="eastAsia"/>
                      <w:color w:val="0000FF"/>
                    </w:rPr>
                    <w:t>二</w:t>
                  </w:r>
                </w:p>
                <w:p w:rsidR="00BB4A6B" w:rsidRDefault="00BB4A6B" w:rsidP="00BB4A6B">
                  <w:pPr>
                    <w:rPr>
                      <w:color w:val="0000FF"/>
                    </w:rPr>
                  </w:pPr>
                </w:p>
                <w:p w:rsidR="00BB4A6B" w:rsidRDefault="00BB4A6B" w:rsidP="00BB4A6B">
                  <w:pPr>
                    <w:rPr>
                      <w:color w:val="0000FF"/>
                    </w:rPr>
                  </w:pPr>
                  <w:r>
                    <w:rPr>
                      <w:rFonts w:hint="eastAsia"/>
                      <w:color w:val="0000FF"/>
                    </w:rPr>
                    <w:t>沉</w:t>
                  </w:r>
                </w:p>
                <w:p w:rsidR="00BB4A6B" w:rsidRDefault="00BB4A6B" w:rsidP="00BB4A6B">
                  <w:pPr>
                    <w:rPr>
                      <w:color w:val="0000FF"/>
                    </w:rPr>
                  </w:pPr>
                </w:p>
                <w:p w:rsidR="00BB4A6B" w:rsidRDefault="00BB4A6B" w:rsidP="00BB4A6B">
                  <w:pPr>
                    <w:rPr>
                      <w:color w:val="0000FF"/>
                    </w:rPr>
                  </w:pPr>
                  <w:r>
                    <w:rPr>
                      <w:rFonts w:hint="eastAsia"/>
                      <w:color w:val="0000FF"/>
                    </w:rPr>
                    <w:t>池</w:t>
                  </w:r>
                </w:p>
              </w:txbxContent>
            </v:textbox>
          </v:shape>
        </w:pict>
      </w:r>
      <w:r>
        <w:rPr>
          <w:rFonts w:ascii="宋体" w:hAnsi="宋体"/>
          <w:noProof/>
          <w:sz w:val="24"/>
        </w:rPr>
        <w:pict>
          <v:shape id="_x0000_s1086" type="#_x0000_t202" style="position:absolute;left:0;text-align:left;margin-left:351.75pt;margin-top:86.45pt;width:26.25pt;height:85.8pt;z-index:251692032">
            <o:extrusion v:ext="view" on="t"/>
            <v:textbox>
              <w:txbxContent>
                <w:p w:rsidR="00BB4A6B" w:rsidRDefault="004110A8" w:rsidP="00BB4A6B">
                  <w:pPr>
                    <w:rPr>
                      <w:color w:val="0000FF"/>
                    </w:rPr>
                  </w:pPr>
                  <w:r>
                    <w:rPr>
                      <w:rFonts w:hint="eastAsia"/>
                      <w:color w:val="0000FF"/>
                    </w:rPr>
                    <w:t>消</w:t>
                  </w:r>
                </w:p>
                <w:p w:rsidR="00BB4A6B" w:rsidRDefault="00BB4A6B" w:rsidP="00BB4A6B">
                  <w:pPr>
                    <w:rPr>
                      <w:color w:val="0000FF"/>
                    </w:rPr>
                  </w:pPr>
                </w:p>
                <w:p w:rsidR="00BB4A6B" w:rsidRDefault="004110A8" w:rsidP="00BB4A6B">
                  <w:pPr>
                    <w:rPr>
                      <w:color w:val="0000FF"/>
                    </w:rPr>
                  </w:pPr>
                  <w:r>
                    <w:rPr>
                      <w:rFonts w:hint="eastAsia"/>
                      <w:color w:val="0000FF"/>
                    </w:rPr>
                    <w:t>毒</w:t>
                  </w:r>
                </w:p>
                <w:p w:rsidR="00BB4A6B" w:rsidRDefault="00BB4A6B" w:rsidP="00BB4A6B">
                  <w:pPr>
                    <w:rPr>
                      <w:color w:val="0000FF"/>
                    </w:rPr>
                  </w:pPr>
                </w:p>
                <w:p w:rsidR="00BB4A6B" w:rsidRDefault="00BB4A6B" w:rsidP="00BB4A6B">
                  <w:pPr>
                    <w:rPr>
                      <w:color w:val="0000FF"/>
                    </w:rPr>
                  </w:pPr>
                  <w:r>
                    <w:rPr>
                      <w:rFonts w:hint="eastAsia"/>
                      <w:color w:val="0000FF"/>
                    </w:rPr>
                    <w:t>池</w:t>
                  </w:r>
                </w:p>
              </w:txbxContent>
            </v:textbox>
          </v:shape>
        </w:pict>
      </w:r>
      <w:r>
        <w:rPr>
          <w:rFonts w:ascii="宋体" w:hAnsi="宋体"/>
          <w:noProof/>
          <w:sz w:val="24"/>
        </w:rPr>
        <w:pict>
          <v:line id="_x0000_s1085" style="position:absolute;left:0;text-align:left;z-index:251691008" from="264.7pt,25.45pt" to="264.8pt,75.65pt">
            <v:stroke dashstyle="dashDot" endarrow="block"/>
          </v:line>
        </w:pict>
      </w:r>
      <w:r>
        <w:rPr>
          <w:rFonts w:ascii="宋体" w:hAnsi="宋体"/>
          <w:noProof/>
          <w:sz w:val="24"/>
        </w:rPr>
        <w:pict>
          <v:line id="_x0000_s1084" style="position:absolute;left:0;text-align:left;z-index:251689984" from="214.45pt,27.75pt" to="214.55pt,74.2pt">
            <v:stroke dashstyle="dashDot" endarrow="block"/>
          </v:line>
        </w:pict>
      </w:r>
      <w:r>
        <w:rPr>
          <w:rFonts w:ascii="宋体" w:hAnsi="宋体"/>
          <w:noProof/>
          <w:sz w:val="24"/>
        </w:rPr>
        <w:pict>
          <v:line id="_x0000_s1083" style="position:absolute;left:0;text-align:left;flip:x y;z-index:251688960" from="215.2pt,26.95pt" to="313.35pt,27pt">
            <v:stroke dashstyle="dashDot"/>
          </v:line>
        </w:pict>
      </w:r>
      <w:r>
        <w:rPr>
          <w:rFonts w:ascii="宋体" w:hAnsi="宋体"/>
          <w:noProof/>
          <w:sz w:val="24"/>
        </w:rPr>
        <w:pict>
          <v:rect id="_x0000_s1082" style="position:absolute;left:0;text-align:left;margin-left:321.75pt;margin-top:16.3pt;width:45pt;height:23.4pt;z-index:251687936">
            <o:extrusion v:ext="view" on="t"/>
            <v:textbox>
              <w:txbxContent>
                <w:p w:rsidR="00BB4A6B" w:rsidRDefault="00BB4A6B" w:rsidP="00BB4A6B">
                  <w:pPr>
                    <w:jc w:val="center"/>
                    <w:rPr>
                      <w:color w:val="0000FF"/>
                    </w:rPr>
                  </w:pPr>
                  <w:r>
                    <w:rPr>
                      <w:rFonts w:hint="eastAsia"/>
                      <w:color w:val="0000FF"/>
                    </w:rPr>
                    <w:t>风</w:t>
                  </w:r>
                  <w:r>
                    <w:rPr>
                      <w:rFonts w:hint="eastAsia"/>
                      <w:color w:val="0000FF"/>
                    </w:rPr>
                    <w:t xml:space="preserve"> </w:t>
                  </w:r>
                  <w:r>
                    <w:rPr>
                      <w:rFonts w:hint="eastAsia"/>
                      <w:color w:val="0000FF"/>
                    </w:rPr>
                    <w:t>机</w:t>
                  </w:r>
                </w:p>
              </w:txbxContent>
            </v:textbox>
            <w10:wrap type="square"/>
          </v:rect>
        </w:pict>
      </w:r>
      <w:r>
        <w:rPr>
          <w:rFonts w:ascii="宋体" w:hAnsi="宋体"/>
          <w:noProof/>
          <w:sz w:val="24"/>
        </w:rPr>
        <w:pict>
          <v:line id="_x0000_s1107" style="position:absolute;left:0;text-align:left;z-index:251713536" from="405.7pt,131.5pt" to="405.75pt,190.75pt"/>
        </w:pict>
      </w:r>
      <w:r>
        <w:rPr>
          <w:rFonts w:ascii="宋体" w:hAnsi="宋体"/>
          <w:noProof/>
          <w:sz w:val="24"/>
        </w:rPr>
        <w:pict>
          <v:line id="_x0000_s1106" style="position:absolute;left:0;text-align:left;z-index:251712512" from="386.95pt,128.55pt" to="405.75pt,128.85pt">
            <v:stroke endarrow="block"/>
          </v:line>
        </w:pict>
      </w:r>
      <w:r>
        <w:rPr>
          <w:rFonts w:ascii="宋体" w:hAnsi="宋体"/>
          <w:noProof/>
          <w:sz w:val="24"/>
        </w:rPr>
        <w:pict>
          <v:line id="_x0000_s1102" style="position:absolute;left:0;text-align:left;z-index:251708416" from="165.05pt,217.8pt" to="303.75pt,217.8pt">
            <v:stroke dashstyle="dash"/>
          </v:line>
        </w:pict>
      </w:r>
      <w:r>
        <w:rPr>
          <w:rFonts w:ascii="宋体" w:hAnsi="宋体"/>
          <w:noProof/>
          <w:sz w:val="24"/>
        </w:rPr>
        <w:pict>
          <v:rect id="_x0000_s1101" style="position:absolute;left:0;text-align:left;margin-left:189pt;margin-top:181.85pt;width:63pt;height:23.4pt;z-index:251707392" strokecolor="white">
            <v:textbox>
              <w:txbxContent>
                <w:p w:rsidR="00BB4A6B" w:rsidRDefault="00BB4A6B" w:rsidP="00BB4A6B">
                  <w:r>
                    <w:rPr>
                      <w:rFonts w:hint="eastAsia"/>
                    </w:rPr>
                    <w:t>污泥回流</w:t>
                  </w:r>
                </w:p>
              </w:txbxContent>
            </v:textbox>
            <w10:wrap type="square"/>
          </v:rect>
        </w:pict>
      </w:r>
      <w:r>
        <w:rPr>
          <w:rFonts w:ascii="宋体" w:hAnsi="宋体"/>
          <w:noProof/>
          <w:sz w:val="24"/>
        </w:rPr>
        <w:pict>
          <v:line id="_x0000_s1100" style="position:absolute;left:0;text-align:left;flip:y;z-index:251706368" from="165pt,171pt" to="165.05pt,217.8pt">
            <v:stroke dashstyle="dash" endarrow="block"/>
          </v:line>
        </w:pict>
      </w:r>
      <w:r>
        <w:rPr>
          <w:rFonts w:ascii="宋体" w:hAnsi="宋体"/>
          <w:noProof/>
          <w:sz w:val="24"/>
        </w:rPr>
        <w:pict>
          <v:line id="_x0000_s1099" style="position:absolute;left:0;text-align:left;z-index:251705344" from="303.75pt,174.5pt" to="303.8pt,244.7pt">
            <v:stroke dashstyle="longDash" endarrow="block"/>
          </v:line>
        </w:pict>
      </w:r>
    </w:p>
    <w:p w:rsidR="00BB4A6B" w:rsidRDefault="00FC575C" w:rsidP="00496D40">
      <w:pPr>
        <w:spacing w:line="360" w:lineRule="auto"/>
        <w:ind w:firstLineChars="195" w:firstLine="468"/>
        <w:rPr>
          <w:rFonts w:ascii="宋体" w:hAnsi="宋体"/>
          <w:sz w:val="24"/>
        </w:rPr>
      </w:pPr>
      <w:r>
        <w:rPr>
          <w:rFonts w:ascii="宋体" w:hAnsi="宋体"/>
          <w:noProof/>
          <w:sz w:val="24"/>
        </w:rPr>
        <w:pict>
          <v:line id="_x0000_s1105" style="position:absolute;left:0;text-align:left;z-index:251711488" from="53.95pt,4.35pt" to="54.75pt,107.7pt" strokeweight="1pt">
            <v:stroke endarrow="block"/>
          </v:line>
        </w:pict>
      </w:r>
    </w:p>
    <w:p w:rsidR="00BB4A6B" w:rsidRDefault="00BB4A6B" w:rsidP="00496D40">
      <w:pPr>
        <w:spacing w:line="360" w:lineRule="auto"/>
        <w:ind w:firstLineChars="195" w:firstLine="468"/>
        <w:rPr>
          <w:rFonts w:ascii="宋体" w:hAnsi="宋体"/>
          <w:sz w:val="24"/>
        </w:rPr>
      </w:pPr>
    </w:p>
    <w:p w:rsidR="00BB4A6B" w:rsidRDefault="00FC575C" w:rsidP="00496D40">
      <w:pPr>
        <w:spacing w:line="360" w:lineRule="auto"/>
        <w:ind w:firstLineChars="195" w:firstLine="468"/>
        <w:rPr>
          <w:rFonts w:ascii="宋体" w:hAnsi="宋体"/>
          <w:sz w:val="24"/>
        </w:rPr>
      </w:pPr>
      <w:r>
        <w:rPr>
          <w:rFonts w:ascii="宋体" w:hAnsi="宋体"/>
          <w:noProof/>
          <w:sz w:val="24"/>
        </w:rPr>
        <w:pict>
          <v:shape id="_x0000_s1111" type="#_x0000_t202" style="position:absolute;left:0;text-align:left;margin-left:25.5pt;margin-top:15pt;width:26.25pt;height:85.8pt;z-index:251717632">
            <o:extrusion v:ext="view" on="t"/>
            <v:textbox>
              <w:txbxContent>
                <w:p w:rsidR="007D5CE5" w:rsidRDefault="007D5CE5" w:rsidP="007D5CE5">
                  <w:pPr>
                    <w:rPr>
                      <w:color w:val="0000FF"/>
                    </w:rPr>
                  </w:pPr>
                </w:p>
                <w:p w:rsidR="007D5CE5" w:rsidRDefault="007D5CE5" w:rsidP="007D5CE5">
                  <w:pPr>
                    <w:rPr>
                      <w:color w:val="0000FF"/>
                    </w:rPr>
                  </w:pPr>
                  <w:r>
                    <w:rPr>
                      <w:rFonts w:hint="eastAsia"/>
                      <w:color w:val="0000FF"/>
                    </w:rPr>
                    <w:t>格</w:t>
                  </w:r>
                </w:p>
                <w:p w:rsidR="007D5CE5" w:rsidRDefault="007D5CE5" w:rsidP="007D5CE5">
                  <w:pPr>
                    <w:rPr>
                      <w:color w:val="0000FF"/>
                    </w:rPr>
                  </w:pPr>
                </w:p>
                <w:p w:rsidR="007D5CE5" w:rsidRDefault="007D5CE5" w:rsidP="007D5CE5">
                  <w:pPr>
                    <w:rPr>
                      <w:color w:val="0000FF"/>
                    </w:rPr>
                  </w:pPr>
                  <w:r>
                    <w:rPr>
                      <w:rFonts w:hint="eastAsia"/>
                      <w:color w:val="0000FF"/>
                    </w:rPr>
                    <w:t>栅</w:t>
                  </w:r>
                </w:p>
                <w:p w:rsidR="007D5CE5" w:rsidRDefault="007D5CE5" w:rsidP="007D5CE5">
                  <w:pPr>
                    <w:rPr>
                      <w:color w:val="0000FF"/>
                    </w:rPr>
                  </w:pPr>
                </w:p>
              </w:txbxContent>
            </v:textbox>
          </v:shape>
        </w:pict>
      </w:r>
    </w:p>
    <w:p w:rsidR="00BB4A6B" w:rsidRDefault="00BB4A6B" w:rsidP="00496D40">
      <w:pPr>
        <w:spacing w:line="360" w:lineRule="auto"/>
        <w:ind w:firstLineChars="195" w:firstLine="468"/>
        <w:rPr>
          <w:rFonts w:ascii="宋体" w:hAnsi="宋体"/>
          <w:sz w:val="24"/>
        </w:rPr>
      </w:pPr>
    </w:p>
    <w:p w:rsidR="00BB4A6B" w:rsidRDefault="00BB4A6B" w:rsidP="00496D40">
      <w:pPr>
        <w:spacing w:line="360" w:lineRule="auto"/>
        <w:ind w:firstLineChars="195" w:firstLine="468"/>
        <w:rPr>
          <w:rFonts w:ascii="宋体" w:hAnsi="宋体"/>
          <w:sz w:val="24"/>
        </w:rPr>
      </w:pPr>
    </w:p>
    <w:p w:rsidR="00BB4A6B" w:rsidRDefault="00BB4A6B" w:rsidP="00496D40">
      <w:pPr>
        <w:spacing w:line="360" w:lineRule="auto"/>
        <w:ind w:firstLineChars="195" w:firstLine="468"/>
        <w:rPr>
          <w:rFonts w:ascii="宋体" w:hAnsi="宋体"/>
          <w:sz w:val="24"/>
        </w:rPr>
      </w:pPr>
    </w:p>
    <w:p w:rsidR="00BB4A6B" w:rsidRDefault="00BB4A6B" w:rsidP="00496D40">
      <w:pPr>
        <w:spacing w:line="360" w:lineRule="auto"/>
        <w:ind w:firstLineChars="195" w:firstLine="468"/>
        <w:rPr>
          <w:rFonts w:ascii="宋体" w:hAnsi="宋体"/>
          <w:sz w:val="24"/>
        </w:rPr>
      </w:pPr>
    </w:p>
    <w:p w:rsidR="00BB4A6B" w:rsidRDefault="00FC575C" w:rsidP="00496D40">
      <w:pPr>
        <w:spacing w:line="360" w:lineRule="auto"/>
        <w:ind w:firstLineChars="195" w:firstLine="468"/>
        <w:rPr>
          <w:rFonts w:ascii="宋体" w:hAnsi="宋体"/>
          <w:sz w:val="24"/>
        </w:rPr>
      </w:pPr>
      <w:r>
        <w:rPr>
          <w:rFonts w:ascii="宋体" w:hAnsi="宋体"/>
          <w:noProof/>
          <w:sz w:val="24"/>
        </w:rPr>
        <w:pict>
          <v:line id="_x0000_s1108" style="position:absolute;left:0;text-align:left;z-index:251714560" from="405.7pt,3.55pt" to="405.75pt,40.7pt">
            <v:stroke endarrow="block"/>
          </v:line>
        </w:pict>
      </w:r>
    </w:p>
    <w:p w:rsidR="00BB4A6B" w:rsidRDefault="00FC575C" w:rsidP="00496D40">
      <w:pPr>
        <w:spacing w:line="360" w:lineRule="auto"/>
        <w:ind w:firstLineChars="195" w:firstLine="468"/>
        <w:rPr>
          <w:rFonts w:ascii="宋体" w:hAnsi="宋体"/>
          <w:sz w:val="24"/>
        </w:rPr>
      </w:pPr>
      <w:r>
        <w:rPr>
          <w:rFonts w:ascii="宋体" w:hAnsi="宋体"/>
          <w:noProof/>
          <w:sz w:val="24"/>
        </w:rPr>
        <w:pict>
          <v:shape id="_x0000_s1109" type="#_x0000_t202" style="position:absolute;left:0;text-align:left;margin-left:386.95pt;margin-top:8.4pt;width:35.45pt;height:27.2pt;z-index:251715584;mso-wrap-style:none" filled="f" stroked="f">
            <v:textbox style="mso-fit-shape-to-text:t">
              <w:txbxContent>
                <w:p w:rsidR="00BB4A6B" w:rsidRPr="003A1462" w:rsidRDefault="00BB4A6B" w:rsidP="00BB4A6B">
                  <w:pPr>
                    <w:spacing w:line="400" w:lineRule="exact"/>
                    <w:rPr>
                      <w:rFonts w:ascii="微软雅黑" w:eastAsia="微软雅黑" w:hAnsi="微软雅黑"/>
                      <w:sz w:val="20"/>
                    </w:rPr>
                  </w:pPr>
                  <w:r w:rsidRPr="00920EB2">
                    <w:rPr>
                      <w:rFonts w:ascii="微软雅黑" w:eastAsia="微软雅黑" w:hAnsi="微软雅黑" w:hint="eastAsia"/>
                    </w:rPr>
                    <w:t>排放</w:t>
                  </w:r>
                </w:p>
              </w:txbxContent>
            </v:textbox>
            <w10:wrap type="square"/>
          </v:shape>
        </w:pict>
      </w:r>
    </w:p>
    <w:p w:rsidR="00BB4A6B" w:rsidRDefault="00FC575C" w:rsidP="00496D40">
      <w:pPr>
        <w:spacing w:line="360" w:lineRule="auto"/>
        <w:ind w:firstLineChars="195" w:firstLine="468"/>
        <w:rPr>
          <w:rFonts w:ascii="宋体" w:hAnsi="宋体"/>
          <w:sz w:val="24"/>
        </w:rPr>
      </w:pPr>
      <w:r>
        <w:rPr>
          <w:rFonts w:ascii="宋体" w:hAnsi="宋体"/>
          <w:noProof/>
          <w:sz w:val="24"/>
        </w:rPr>
        <w:pict>
          <v:shape id="_x0000_s1110" type="#_x0000_t202" style="position:absolute;left:0;text-align:left;margin-left:255pt;margin-top:12.2pt;width:100.5pt;height:23.4pt;z-index:251716608" strokecolor="white">
            <v:textbox style="mso-next-textbox:#_x0000_s1110">
              <w:txbxContent>
                <w:p w:rsidR="007D5CE5" w:rsidRDefault="007D5CE5" w:rsidP="007D5CE5">
                  <w:pPr>
                    <w:spacing w:line="240" w:lineRule="atLeast"/>
                  </w:pPr>
                  <w:r>
                    <w:rPr>
                      <w:rFonts w:hint="eastAsia"/>
                    </w:rPr>
                    <w:t>污泥定期抽取外运</w:t>
                  </w:r>
                </w:p>
              </w:txbxContent>
            </v:textbox>
          </v:shape>
        </w:pict>
      </w:r>
    </w:p>
    <w:p w:rsidR="005C748C" w:rsidRDefault="005C748C" w:rsidP="00496D40">
      <w:pPr>
        <w:autoSpaceDE w:val="0"/>
        <w:autoSpaceDN w:val="0"/>
        <w:adjustRightInd w:val="0"/>
        <w:spacing w:line="360" w:lineRule="auto"/>
        <w:ind w:firstLineChars="195" w:firstLine="470"/>
        <w:rPr>
          <w:rFonts w:ascii="宋体" w:hAnsi="宋体"/>
          <w:b/>
          <w:sz w:val="24"/>
        </w:rPr>
      </w:pPr>
      <w:r>
        <w:rPr>
          <w:rFonts w:ascii="宋体" w:hAnsi="宋体" w:hint="eastAsia"/>
          <w:b/>
          <w:sz w:val="24"/>
        </w:rPr>
        <w:lastRenderedPageBreak/>
        <w:t xml:space="preserve">3.工艺说明                           </w:t>
      </w:r>
    </w:p>
    <w:p w:rsidR="005C748C" w:rsidRDefault="005C748C" w:rsidP="00496D40">
      <w:pPr>
        <w:spacing w:line="360" w:lineRule="auto"/>
        <w:ind w:firstLineChars="195" w:firstLine="468"/>
        <w:rPr>
          <w:rFonts w:ascii="宋体" w:hAnsi="宋体"/>
          <w:sz w:val="24"/>
        </w:rPr>
      </w:pPr>
      <w:r>
        <w:rPr>
          <w:rFonts w:ascii="宋体" w:hAnsi="宋体" w:hint="eastAsia"/>
          <w:sz w:val="24"/>
        </w:rPr>
        <w:t>污水由排水系统收集后，进入污水处理站的格栅井，去除颗粒杂物后，进入调节池，进行均质均量，再经液位控制仪传递信号，由提升泵送至A级生物接触氧化池，进行酸化水解和硝化反硝化，降低有机物浓度，去除部分氨氮，然后入流O级生物接触氧化池进行好氧生化反应，在此绝大部分有机污染物通过生物氧化、吸附得以降解，出水自流至二沉池进行固液分离后，沉淀池上清液流入</w:t>
      </w:r>
      <w:r w:rsidR="00874A47">
        <w:rPr>
          <w:rFonts w:ascii="宋体" w:hAnsi="宋体" w:hint="eastAsia"/>
          <w:sz w:val="24"/>
        </w:rPr>
        <w:t>清水</w:t>
      </w:r>
      <w:r>
        <w:rPr>
          <w:rFonts w:ascii="宋体" w:hAnsi="宋体" w:hint="eastAsia"/>
          <w:sz w:val="24"/>
        </w:rPr>
        <w:t>池</w:t>
      </w:r>
      <w:r w:rsidR="00874A47">
        <w:rPr>
          <w:rFonts w:ascii="宋体" w:hAnsi="宋体" w:hint="eastAsia"/>
          <w:sz w:val="24"/>
        </w:rPr>
        <w:t>后</w:t>
      </w:r>
      <w:r>
        <w:rPr>
          <w:rFonts w:ascii="宋体" w:hAnsi="宋体" w:hint="eastAsia"/>
          <w:sz w:val="24"/>
        </w:rPr>
        <w:t>外排。</w:t>
      </w:r>
    </w:p>
    <w:p w:rsidR="005C748C" w:rsidRDefault="005C748C" w:rsidP="00496D40">
      <w:pPr>
        <w:spacing w:line="360" w:lineRule="auto"/>
        <w:ind w:firstLineChars="195" w:firstLine="468"/>
        <w:rPr>
          <w:rFonts w:ascii="宋体" w:hAnsi="宋体"/>
          <w:sz w:val="24"/>
        </w:rPr>
      </w:pPr>
      <w:r>
        <w:rPr>
          <w:rFonts w:ascii="宋体" w:hAnsi="宋体" w:hint="eastAsia"/>
          <w:sz w:val="24"/>
        </w:rPr>
        <w:t>由格栅截留下的杂物定期装入小车倾倒至垃圾场，二沉池中的污泥部分回流至调节池，另一部分污泥至污泥池进行污泥消化后定期抽吸外运，污泥池上清液回流至调节池再处理。</w:t>
      </w:r>
    </w:p>
    <w:p w:rsidR="005C748C" w:rsidRDefault="005C748C" w:rsidP="00496D40">
      <w:pPr>
        <w:autoSpaceDE w:val="0"/>
        <w:autoSpaceDN w:val="0"/>
        <w:adjustRightInd w:val="0"/>
        <w:spacing w:line="360" w:lineRule="auto"/>
        <w:ind w:firstLineChars="195" w:firstLine="470"/>
        <w:rPr>
          <w:rFonts w:ascii="宋体" w:hAnsi="宋体"/>
          <w:b/>
          <w:sz w:val="24"/>
        </w:rPr>
      </w:pPr>
      <w:r>
        <w:rPr>
          <w:rFonts w:ascii="宋体" w:hAnsi="宋体" w:hint="eastAsia"/>
          <w:b/>
          <w:sz w:val="24"/>
        </w:rPr>
        <w:t>4.工艺设施</w:t>
      </w:r>
    </w:p>
    <w:p w:rsidR="0037481E" w:rsidRDefault="005C748C" w:rsidP="00496D40">
      <w:pPr>
        <w:spacing w:line="360" w:lineRule="auto"/>
        <w:ind w:firstLineChars="195" w:firstLine="468"/>
        <w:rPr>
          <w:rFonts w:ascii="宋体" w:hAnsi="宋体"/>
          <w:sz w:val="24"/>
        </w:rPr>
      </w:pPr>
      <w:r>
        <w:rPr>
          <w:rFonts w:ascii="宋体" w:hAnsi="宋体" w:hint="eastAsia"/>
          <w:sz w:val="24"/>
        </w:rPr>
        <w:t>（1）</w:t>
      </w:r>
      <w:r w:rsidR="0037481E">
        <w:rPr>
          <w:rFonts w:ascii="宋体" w:hAnsi="宋体" w:hint="eastAsia"/>
          <w:sz w:val="24"/>
        </w:rPr>
        <w:t>A级生物处理池（缺氧池）</w:t>
      </w:r>
    </w:p>
    <w:p w:rsidR="0037481E" w:rsidRDefault="0037481E" w:rsidP="00496D40">
      <w:pPr>
        <w:spacing w:line="360" w:lineRule="auto"/>
        <w:ind w:firstLineChars="195" w:firstLine="468"/>
        <w:rPr>
          <w:rFonts w:ascii="宋体" w:hAnsi="宋体"/>
          <w:sz w:val="24"/>
        </w:rPr>
      </w:pPr>
      <w:r>
        <w:rPr>
          <w:rFonts w:ascii="宋体" w:hAnsi="宋体" w:hint="eastAsia"/>
          <w:sz w:val="24"/>
        </w:rPr>
        <w:t>设置目的：将污水进一步混合，充分利用池内高效生物弹性填料作为细菌载体，靠兼氧微生物将污水中难溶解有机物转化为可溶解性有机物，将大分子有机物水解成小分子有机物，以利于后道O级生物处理池进一步氧化分解，同时通过回流的硝炭氮在硝化菌的作用下，可进行部分硝化和反硝化，去除氨氮。</w:t>
      </w:r>
    </w:p>
    <w:p w:rsidR="0037481E" w:rsidRDefault="0037481E" w:rsidP="00496D40">
      <w:pPr>
        <w:spacing w:line="360" w:lineRule="auto"/>
        <w:ind w:firstLineChars="195" w:firstLine="468"/>
        <w:rPr>
          <w:rFonts w:ascii="宋体" w:hAnsi="宋体"/>
          <w:sz w:val="24"/>
        </w:rPr>
      </w:pPr>
      <w:r>
        <w:rPr>
          <w:rFonts w:ascii="宋体" w:hAnsi="宋体" w:hint="eastAsia"/>
          <w:sz w:val="24"/>
        </w:rPr>
        <w:t>设计特点：内置高效生物弹性填料，又具有水解酸化功能，同时可调节成为O级生物氧化池，以增加生化停留时间,提高处理效率。</w:t>
      </w:r>
    </w:p>
    <w:p w:rsidR="005C748C" w:rsidRDefault="0037481E" w:rsidP="00496D40">
      <w:pPr>
        <w:spacing w:line="360" w:lineRule="auto"/>
        <w:ind w:firstLineChars="195" w:firstLine="468"/>
        <w:rPr>
          <w:rFonts w:ascii="宋体" w:hAnsi="宋体"/>
          <w:sz w:val="24"/>
        </w:rPr>
      </w:pPr>
      <w:r>
        <w:rPr>
          <w:rFonts w:ascii="宋体" w:hAnsi="宋体" w:hint="eastAsia"/>
          <w:sz w:val="24"/>
        </w:rPr>
        <w:t>该池设计为钢结构的箱体。</w:t>
      </w:r>
    </w:p>
    <w:p w:rsidR="0037481E" w:rsidRDefault="005C748C" w:rsidP="00496D40">
      <w:pPr>
        <w:spacing w:line="360" w:lineRule="auto"/>
        <w:ind w:firstLineChars="195" w:firstLine="468"/>
        <w:rPr>
          <w:rFonts w:ascii="宋体" w:hAnsi="宋体"/>
          <w:sz w:val="24"/>
        </w:rPr>
      </w:pPr>
      <w:r>
        <w:rPr>
          <w:rFonts w:ascii="宋体" w:hAnsi="宋体" w:hint="eastAsia"/>
          <w:sz w:val="24"/>
        </w:rPr>
        <w:t>（2）</w:t>
      </w:r>
      <w:r w:rsidR="0037481E">
        <w:rPr>
          <w:rFonts w:ascii="宋体" w:hAnsi="宋体" w:hint="eastAsia"/>
          <w:sz w:val="24"/>
        </w:rPr>
        <w:t>Ｏ级生物处理池（生物接触氧化池）</w:t>
      </w:r>
    </w:p>
    <w:p w:rsidR="0037481E" w:rsidRDefault="0037481E" w:rsidP="00496D40">
      <w:pPr>
        <w:spacing w:line="360" w:lineRule="auto"/>
        <w:ind w:firstLineChars="195" w:firstLine="468"/>
        <w:rPr>
          <w:rFonts w:ascii="宋体" w:hAnsi="宋体"/>
          <w:sz w:val="24"/>
        </w:rPr>
      </w:pPr>
      <w:r>
        <w:rPr>
          <w:rFonts w:ascii="宋体" w:hAnsi="宋体" w:hint="eastAsia"/>
          <w:sz w:val="24"/>
        </w:rPr>
        <w:t>设置目的：该池为本污水处理的核心部分，分二段，前一段在较高的有机负荷下，通过附着于填料上的大量不同种属的微生物群落共同参与下的生化降解和吸附作用，去除污水中的各种有机物质，使污水中的有机物含量大幅度降低；后段在有机负荷较低的情况下，通过硝化菌的作用，在氧量充足的条件下降解污水中的氨氮，同时也使污水中的COD值降低到更低的水平，使污水得以净化。</w:t>
      </w:r>
    </w:p>
    <w:p w:rsidR="0037481E" w:rsidRDefault="0037481E" w:rsidP="00496D40">
      <w:pPr>
        <w:spacing w:line="360" w:lineRule="auto"/>
        <w:ind w:firstLineChars="195" w:firstLine="468"/>
        <w:rPr>
          <w:rFonts w:ascii="宋体" w:hAnsi="宋体"/>
          <w:sz w:val="24"/>
        </w:rPr>
      </w:pPr>
      <w:r>
        <w:rPr>
          <w:rFonts w:ascii="宋体" w:hAnsi="宋体" w:hint="eastAsia"/>
          <w:sz w:val="24"/>
        </w:rPr>
        <w:t>设计特点：该池由池体、填料、布水装置和充氧曝气系统等部分组成；该池以生物膜法为主，兼有活性污泥法的特点；池中填料采用弹性立体组合填料，该填料具有比表面积大，使用寿命长，易挂膜耐腐蚀不结团堵塞；填料在水中自由舒展，对水中气泡作多层次切割，更相对增加了曝气效果，填料成笼式安装，拆</w:t>
      </w:r>
      <w:r>
        <w:rPr>
          <w:rFonts w:ascii="宋体" w:hAnsi="宋体" w:hint="eastAsia"/>
          <w:sz w:val="24"/>
        </w:rPr>
        <w:lastRenderedPageBreak/>
        <w:t>卸、检修方便；该池分二级，使水质降解成梯度，达到良好的处理效果，同时设计采用相应导流紊流措施，使整体设计更趋合理化；池中曝气管路选用优质ABS管，耐腐蚀；曝气头选用微孔曝气头，不堵塞 ，氧利用率高。</w:t>
      </w:r>
    </w:p>
    <w:p w:rsidR="0037481E" w:rsidRDefault="0037481E" w:rsidP="00496D40">
      <w:pPr>
        <w:spacing w:line="360" w:lineRule="auto"/>
        <w:ind w:firstLineChars="195" w:firstLine="468"/>
        <w:rPr>
          <w:rFonts w:ascii="宋体" w:hAnsi="宋体"/>
          <w:sz w:val="24"/>
        </w:rPr>
      </w:pPr>
      <w:r>
        <w:rPr>
          <w:rFonts w:ascii="宋体" w:hAnsi="宋体" w:hint="eastAsia"/>
          <w:sz w:val="24"/>
        </w:rPr>
        <w:t>该池设计为钢结构的箱体。</w:t>
      </w:r>
    </w:p>
    <w:p w:rsidR="0037481E" w:rsidRDefault="005C748C" w:rsidP="00496D40">
      <w:pPr>
        <w:spacing w:line="360" w:lineRule="auto"/>
        <w:ind w:firstLineChars="195" w:firstLine="468"/>
        <w:rPr>
          <w:rFonts w:ascii="宋体" w:hAnsi="宋体"/>
          <w:sz w:val="24"/>
        </w:rPr>
      </w:pPr>
      <w:r>
        <w:rPr>
          <w:rFonts w:ascii="宋体" w:hAnsi="宋体" w:hint="eastAsia"/>
          <w:sz w:val="24"/>
        </w:rPr>
        <w:t>（3）</w:t>
      </w:r>
      <w:r w:rsidR="0037481E">
        <w:rPr>
          <w:rFonts w:ascii="宋体" w:hAnsi="宋体" w:hint="eastAsia"/>
          <w:sz w:val="24"/>
        </w:rPr>
        <w:t>沉淀池</w:t>
      </w:r>
    </w:p>
    <w:p w:rsidR="0037481E" w:rsidRDefault="0037481E" w:rsidP="00496D40">
      <w:pPr>
        <w:spacing w:line="360" w:lineRule="auto"/>
        <w:ind w:firstLineChars="195" w:firstLine="468"/>
        <w:rPr>
          <w:rFonts w:ascii="宋体" w:hAnsi="宋体"/>
          <w:sz w:val="24"/>
        </w:rPr>
      </w:pPr>
      <w:r>
        <w:rPr>
          <w:rFonts w:ascii="宋体" w:hAnsi="宋体" w:hint="eastAsia"/>
          <w:sz w:val="24"/>
        </w:rPr>
        <w:t>设置目的：进行固液分离去除生化池中剥落下来的生物膜和悬浮污泥，使污水真正净化。</w:t>
      </w:r>
    </w:p>
    <w:p w:rsidR="0037481E" w:rsidRDefault="0037481E" w:rsidP="00496D40">
      <w:pPr>
        <w:spacing w:line="360" w:lineRule="auto"/>
        <w:ind w:firstLineChars="195" w:firstLine="468"/>
        <w:rPr>
          <w:rFonts w:ascii="宋体" w:hAnsi="宋体"/>
          <w:sz w:val="24"/>
        </w:rPr>
      </w:pPr>
      <w:r>
        <w:rPr>
          <w:rFonts w:ascii="宋体" w:hAnsi="宋体" w:hint="eastAsia"/>
          <w:sz w:val="24"/>
        </w:rPr>
        <w:t>设计特点：设计为高效斜管沉淀池，其污泥降解效果好；采用三角堰出水，使出水效果稳定；污泥采用气提法定时排泥至污泥池，并设污泥气提回流装置，部分污泥回流至A级生物处理池进行硝化和反硝化，也减少了污泥的生成，也利于污水中氨氮的去除。</w:t>
      </w:r>
    </w:p>
    <w:p w:rsidR="0037481E" w:rsidRDefault="0037481E" w:rsidP="00496D40">
      <w:pPr>
        <w:spacing w:line="360" w:lineRule="auto"/>
        <w:ind w:firstLineChars="195" w:firstLine="468"/>
        <w:rPr>
          <w:rFonts w:ascii="宋体" w:hAnsi="宋体"/>
          <w:sz w:val="24"/>
        </w:rPr>
      </w:pPr>
      <w:r>
        <w:rPr>
          <w:rFonts w:ascii="宋体" w:hAnsi="宋体" w:hint="eastAsia"/>
          <w:sz w:val="24"/>
        </w:rPr>
        <w:t>该池设计为钢结构的箱体。</w:t>
      </w:r>
    </w:p>
    <w:p w:rsidR="0037481E" w:rsidRDefault="005C748C" w:rsidP="00496D40">
      <w:pPr>
        <w:spacing w:line="360" w:lineRule="auto"/>
        <w:ind w:firstLineChars="195" w:firstLine="468"/>
        <w:rPr>
          <w:rFonts w:ascii="宋体" w:hAnsi="宋体"/>
          <w:sz w:val="24"/>
        </w:rPr>
      </w:pPr>
      <w:r>
        <w:rPr>
          <w:rFonts w:ascii="宋体" w:hAnsi="宋体" w:hint="eastAsia"/>
          <w:sz w:val="24"/>
        </w:rPr>
        <w:t>（4）</w:t>
      </w:r>
      <w:r w:rsidR="0037481E">
        <w:rPr>
          <w:rFonts w:ascii="宋体" w:hAnsi="宋体" w:hint="eastAsia"/>
          <w:sz w:val="24"/>
        </w:rPr>
        <w:t>清水池</w:t>
      </w:r>
    </w:p>
    <w:p w:rsidR="0037481E" w:rsidRDefault="0037481E" w:rsidP="00496D40">
      <w:pPr>
        <w:spacing w:line="360" w:lineRule="auto"/>
        <w:ind w:firstLineChars="195" w:firstLine="468"/>
        <w:rPr>
          <w:rFonts w:ascii="宋体" w:hAnsi="宋体"/>
          <w:sz w:val="24"/>
        </w:rPr>
      </w:pPr>
      <w:r>
        <w:rPr>
          <w:rFonts w:ascii="宋体" w:hAnsi="宋体" w:hint="eastAsia"/>
          <w:sz w:val="24"/>
        </w:rPr>
        <w:t>设置目的：二沉池出水流入清水池，必要时可在清水池进行消毒，使出水水质符合卫生指标要求，合格外排。</w:t>
      </w:r>
    </w:p>
    <w:p w:rsidR="0037481E" w:rsidRDefault="005C748C" w:rsidP="00496D40">
      <w:pPr>
        <w:spacing w:line="360" w:lineRule="auto"/>
        <w:ind w:firstLineChars="195" w:firstLine="468"/>
        <w:rPr>
          <w:rFonts w:ascii="宋体" w:hAnsi="宋体"/>
          <w:sz w:val="24"/>
        </w:rPr>
      </w:pPr>
      <w:r>
        <w:rPr>
          <w:rFonts w:ascii="宋体" w:hAnsi="宋体" w:hint="eastAsia"/>
          <w:sz w:val="24"/>
        </w:rPr>
        <w:t>（5）</w:t>
      </w:r>
      <w:r w:rsidR="0037481E">
        <w:rPr>
          <w:rFonts w:ascii="宋体" w:hAnsi="宋体" w:hint="eastAsia"/>
          <w:sz w:val="24"/>
        </w:rPr>
        <w:t>风机</w:t>
      </w:r>
    </w:p>
    <w:p w:rsidR="0037481E" w:rsidRDefault="0037481E" w:rsidP="00496D40">
      <w:pPr>
        <w:spacing w:line="360" w:lineRule="auto"/>
        <w:ind w:firstLineChars="195" w:firstLine="468"/>
        <w:rPr>
          <w:rFonts w:ascii="宋体" w:hAnsi="宋体"/>
          <w:sz w:val="24"/>
        </w:rPr>
      </w:pPr>
      <w:r>
        <w:rPr>
          <w:rFonts w:ascii="宋体" w:hAnsi="宋体" w:hint="eastAsia"/>
          <w:sz w:val="24"/>
        </w:rPr>
        <w:t>设置目的：供A/O级生化池、调节池中充氧曝气，搅拌、和污泥提升、污泥消化。</w:t>
      </w:r>
    </w:p>
    <w:p w:rsidR="0037481E" w:rsidRDefault="0037481E" w:rsidP="00496D40">
      <w:pPr>
        <w:spacing w:line="360" w:lineRule="auto"/>
        <w:ind w:firstLineChars="195" w:firstLine="468"/>
        <w:rPr>
          <w:rFonts w:ascii="宋体" w:hAnsi="宋体"/>
          <w:sz w:val="24"/>
        </w:rPr>
      </w:pPr>
      <w:r>
        <w:rPr>
          <w:rFonts w:ascii="宋体" w:hAnsi="宋体" w:hint="eastAsia"/>
          <w:sz w:val="24"/>
        </w:rPr>
        <w:t>设计特点：设置一台；风机设计选取用低噪声回转式鼓风机，该机具有体积小，噪声低，风量足，性能稳定可靠等特点。</w:t>
      </w:r>
    </w:p>
    <w:p w:rsidR="0037481E" w:rsidRDefault="005C748C" w:rsidP="00496D40">
      <w:pPr>
        <w:spacing w:line="360" w:lineRule="auto"/>
        <w:ind w:firstLineChars="195" w:firstLine="468"/>
        <w:rPr>
          <w:rFonts w:ascii="宋体" w:hAnsi="宋体"/>
          <w:sz w:val="24"/>
        </w:rPr>
      </w:pPr>
      <w:r>
        <w:rPr>
          <w:rFonts w:ascii="宋体" w:hAnsi="宋体" w:hint="eastAsia"/>
          <w:sz w:val="24"/>
        </w:rPr>
        <w:t>（6）</w:t>
      </w:r>
      <w:r w:rsidR="0037481E">
        <w:rPr>
          <w:rFonts w:ascii="宋体" w:hAnsi="宋体" w:hint="eastAsia"/>
          <w:sz w:val="24"/>
        </w:rPr>
        <w:t>自动控制</w:t>
      </w:r>
    </w:p>
    <w:p w:rsidR="005C748C" w:rsidRDefault="0037481E" w:rsidP="00496D40">
      <w:pPr>
        <w:spacing w:line="360" w:lineRule="auto"/>
        <w:ind w:firstLineChars="195" w:firstLine="468"/>
        <w:rPr>
          <w:rFonts w:ascii="宋体" w:hAnsi="宋体"/>
          <w:sz w:val="24"/>
        </w:rPr>
      </w:pPr>
      <w:r>
        <w:rPr>
          <w:rFonts w:ascii="宋体" w:hAnsi="宋体" w:hint="eastAsia"/>
          <w:sz w:val="24"/>
        </w:rPr>
        <w:t xml:space="preserve"> 进行全自动程序控制运行。</w:t>
      </w:r>
    </w:p>
    <w:p w:rsidR="005C748C" w:rsidRDefault="005C748C" w:rsidP="00496D40">
      <w:pPr>
        <w:spacing w:line="360" w:lineRule="auto"/>
        <w:ind w:firstLineChars="195" w:firstLine="470"/>
        <w:rPr>
          <w:rFonts w:ascii="宋体" w:hAnsi="宋体"/>
          <w:b/>
          <w:sz w:val="24"/>
        </w:rPr>
      </w:pPr>
      <w:r>
        <w:rPr>
          <w:rFonts w:ascii="宋体" w:hAnsi="宋体" w:hint="eastAsia"/>
          <w:b/>
          <w:sz w:val="24"/>
        </w:rPr>
        <w:t>5、工艺特点</w:t>
      </w:r>
    </w:p>
    <w:p w:rsidR="005C748C" w:rsidRDefault="005C748C" w:rsidP="00496D40">
      <w:pPr>
        <w:spacing w:line="360" w:lineRule="auto"/>
        <w:ind w:firstLineChars="195" w:firstLine="468"/>
        <w:rPr>
          <w:rFonts w:ascii="宋体" w:hAnsi="宋体"/>
          <w:b/>
          <w:sz w:val="24"/>
        </w:rPr>
      </w:pPr>
      <w:r>
        <w:rPr>
          <w:rFonts w:ascii="宋体" w:hAnsi="宋体" w:hint="eastAsia"/>
          <w:sz w:val="24"/>
        </w:rPr>
        <w:t>（1）采用成熟的A/O生化处理工艺路线，具有良好的去除污水中的有机物和较好的脱氮功能，以满足排放标准的要求；</w:t>
      </w:r>
    </w:p>
    <w:p w:rsidR="005C748C" w:rsidRDefault="005C748C" w:rsidP="00496D40">
      <w:pPr>
        <w:spacing w:line="360" w:lineRule="auto"/>
        <w:ind w:firstLineChars="195" w:firstLine="468"/>
        <w:rPr>
          <w:rFonts w:ascii="宋体" w:hAnsi="宋体"/>
          <w:sz w:val="24"/>
        </w:rPr>
      </w:pPr>
      <w:r>
        <w:rPr>
          <w:rFonts w:ascii="宋体" w:hAnsi="宋体" w:hint="eastAsia"/>
          <w:sz w:val="24"/>
        </w:rPr>
        <w:t>（2）具有较好的耐冲击负荷能力，以适应水质、水量变化的特点；</w:t>
      </w:r>
    </w:p>
    <w:p w:rsidR="005C748C" w:rsidRDefault="005C748C" w:rsidP="00496D40">
      <w:pPr>
        <w:spacing w:line="360" w:lineRule="auto"/>
        <w:ind w:firstLineChars="195" w:firstLine="468"/>
        <w:rPr>
          <w:rFonts w:ascii="宋体" w:hAnsi="宋体"/>
          <w:sz w:val="24"/>
        </w:rPr>
      </w:pPr>
      <w:r>
        <w:rPr>
          <w:rFonts w:ascii="宋体" w:hAnsi="宋体" w:hint="eastAsia"/>
          <w:sz w:val="24"/>
        </w:rPr>
        <w:t>（3） 采用污泥前置回流硝解工艺，大大降低污泥的生成量；</w:t>
      </w:r>
    </w:p>
    <w:p w:rsidR="005C748C" w:rsidRDefault="005C748C" w:rsidP="00496D40">
      <w:pPr>
        <w:spacing w:line="360" w:lineRule="auto"/>
        <w:ind w:firstLineChars="195" w:firstLine="468"/>
        <w:rPr>
          <w:sz w:val="24"/>
        </w:rPr>
      </w:pPr>
      <w:r>
        <w:rPr>
          <w:rFonts w:ascii="宋体" w:hAnsi="宋体" w:hint="eastAsia"/>
          <w:sz w:val="24"/>
        </w:rPr>
        <w:t>（4）</w:t>
      </w:r>
      <w:r>
        <w:rPr>
          <w:rFonts w:hint="eastAsia"/>
          <w:sz w:val="24"/>
        </w:rPr>
        <w:t>采用新型填料，挂膜快，寿命长，处理见效快；</w:t>
      </w:r>
    </w:p>
    <w:p w:rsidR="005C748C" w:rsidRDefault="005C748C" w:rsidP="00496D40">
      <w:pPr>
        <w:spacing w:line="360" w:lineRule="auto"/>
        <w:ind w:firstLineChars="195" w:firstLine="468"/>
        <w:rPr>
          <w:sz w:val="24"/>
        </w:rPr>
      </w:pPr>
      <w:r>
        <w:rPr>
          <w:rFonts w:ascii="宋体" w:hAnsi="宋体" w:hint="eastAsia"/>
          <w:sz w:val="24"/>
        </w:rPr>
        <w:t>（5）</w:t>
      </w:r>
      <w:r>
        <w:rPr>
          <w:rFonts w:hint="eastAsia"/>
          <w:sz w:val="24"/>
        </w:rPr>
        <w:t>充分考虑二次污染产生的可能性，将其影响降低至最低程度；</w:t>
      </w:r>
    </w:p>
    <w:p w:rsidR="005C748C" w:rsidRDefault="005C748C" w:rsidP="00496D40">
      <w:pPr>
        <w:spacing w:line="360" w:lineRule="auto"/>
        <w:ind w:firstLineChars="195" w:firstLine="468"/>
        <w:rPr>
          <w:sz w:val="24"/>
        </w:rPr>
      </w:pPr>
      <w:r>
        <w:rPr>
          <w:rFonts w:ascii="宋体" w:hAnsi="宋体" w:hint="eastAsia"/>
          <w:sz w:val="24"/>
        </w:rPr>
        <w:lastRenderedPageBreak/>
        <w:t>（6）</w:t>
      </w:r>
      <w:r>
        <w:rPr>
          <w:rFonts w:hint="eastAsia"/>
          <w:sz w:val="24"/>
        </w:rPr>
        <w:t>采用集中控制、自动化运行，易于管理维修，提高系统可靠性、稳定性。</w:t>
      </w:r>
    </w:p>
    <w:p w:rsidR="00F14EF1" w:rsidRDefault="00F14EF1" w:rsidP="00496D40">
      <w:pPr>
        <w:spacing w:line="360" w:lineRule="auto"/>
        <w:ind w:firstLineChars="195" w:firstLine="468"/>
        <w:rPr>
          <w:sz w:val="24"/>
        </w:rPr>
      </w:pPr>
    </w:p>
    <w:p w:rsidR="005C748C" w:rsidRPr="002048F0" w:rsidRDefault="005C748C" w:rsidP="002048F0">
      <w:pPr>
        <w:spacing w:line="360" w:lineRule="auto"/>
        <w:jc w:val="center"/>
        <w:rPr>
          <w:b/>
          <w:sz w:val="44"/>
          <w:szCs w:val="44"/>
        </w:rPr>
      </w:pPr>
      <w:r w:rsidRPr="002048F0">
        <w:rPr>
          <w:rFonts w:hint="eastAsia"/>
          <w:b/>
          <w:sz w:val="44"/>
          <w:szCs w:val="44"/>
        </w:rPr>
        <w:t>第五章</w:t>
      </w:r>
      <w:r w:rsidRPr="002048F0">
        <w:rPr>
          <w:rFonts w:hint="eastAsia"/>
          <w:b/>
          <w:sz w:val="44"/>
          <w:szCs w:val="44"/>
        </w:rPr>
        <w:t xml:space="preserve"> </w:t>
      </w:r>
      <w:r w:rsidRPr="002048F0">
        <w:rPr>
          <w:rFonts w:hint="eastAsia"/>
          <w:b/>
          <w:sz w:val="44"/>
          <w:szCs w:val="44"/>
        </w:rPr>
        <w:t>总体设计技术参数</w:t>
      </w:r>
    </w:p>
    <w:p w:rsidR="00F14EF1" w:rsidRDefault="00F14EF1" w:rsidP="00496D40">
      <w:pPr>
        <w:spacing w:before="40" w:after="40" w:line="360" w:lineRule="auto"/>
        <w:ind w:firstLineChars="195" w:firstLine="470"/>
        <w:rPr>
          <w:rFonts w:ascii="宋体" w:hAnsi="宋体"/>
          <w:b/>
          <w:sz w:val="24"/>
        </w:rPr>
      </w:pPr>
    </w:p>
    <w:p w:rsidR="005C748C" w:rsidRDefault="005C748C" w:rsidP="00496D40">
      <w:pPr>
        <w:spacing w:before="40" w:after="40" w:line="360" w:lineRule="auto"/>
        <w:ind w:firstLineChars="195" w:firstLine="470"/>
        <w:rPr>
          <w:rFonts w:ascii="宋体" w:hAnsi="宋体"/>
          <w:b/>
          <w:sz w:val="24"/>
        </w:rPr>
      </w:pPr>
      <w:r>
        <w:rPr>
          <w:rFonts w:ascii="宋体" w:hAnsi="宋体" w:hint="eastAsia"/>
          <w:b/>
          <w:sz w:val="24"/>
        </w:rPr>
        <w:t>1</w:t>
      </w:r>
      <w:r w:rsidR="001C4161">
        <w:rPr>
          <w:rFonts w:ascii="宋体" w:hAnsi="宋体" w:hint="eastAsia"/>
          <w:b/>
          <w:sz w:val="24"/>
        </w:rPr>
        <w:t>、</w:t>
      </w:r>
      <w:r>
        <w:rPr>
          <w:rFonts w:ascii="宋体" w:hAnsi="宋体" w:hint="eastAsia"/>
          <w:b/>
          <w:sz w:val="24"/>
        </w:rPr>
        <w:t>主要构筑物及技术参数</w:t>
      </w:r>
    </w:p>
    <w:p w:rsidR="00D7684A" w:rsidRDefault="00D7684A" w:rsidP="00D7684A">
      <w:pPr>
        <w:spacing w:line="360" w:lineRule="auto"/>
        <w:ind w:firstLineChars="195" w:firstLine="468"/>
        <w:rPr>
          <w:rFonts w:ascii="宋体" w:hAnsi="宋体"/>
          <w:sz w:val="24"/>
        </w:rPr>
      </w:pPr>
      <w:r>
        <w:rPr>
          <w:rFonts w:ascii="宋体" w:hAnsi="宋体" w:hint="eastAsia"/>
          <w:sz w:val="24"/>
        </w:rPr>
        <w:t>（1</w:t>
      </w:r>
      <w:r w:rsidR="00B20213">
        <w:rPr>
          <w:rFonts w:ascii="宋体" w:hAnsi="宋体" w:hint="eastAsia"/>
          <w:sz w:val="24"/>
        </w:rPr>
        <w:t>）</w:t>
      </w:r>
      <w:r w:rsidR="00324362">
        <w:rPr>
          <w:rFonts w:ascii="宋体" w:hAnsi="宋体" w:hint="eastAsia"/>
          <w:sz w:val="24"/>
        </w:rPr>
        <w:t>回转</w:t>
      </w:r>
      <w:r w:rsidR="00B20213">
        <w:rPr>
          <w:rFonts w:ascii="宋体" w:hAnsi="宋体" w:hint="eastAsia"/>
          <w:sz w:val="24"/>
        </w:rPr>
        <w:t>格栅</w:t>
      </w:r>
    </w:p>
    <w:p w:rsidR="00297C43" w:rsidRDefault="001F3350" w:rsidP="00496D40">
      <w:pPr>
        <w:spacing w:line="360" w:lineRule="auto"/>
        <w:ind w:firstLineChars="195" w:firstLine="468"/>
        <w:rPr>
          <w:rFonts w:ascii="宋体" w:hAnsi="宋体"/>
          <w:sz w:val="24"/>
        </w:rPr>
      </w:pPr>
      <w:r>
        <w:rPr>
          <w:rFonts w:ascii="宋体" w:hAnsi="宋体" w:hint="eastAsia"/>
          <w:sz w:val="24"/>
        </w:rPr>
        <w:t xml:space="preserve">型 </w:t>
      </w:r>
      <w:r w:rsidR="007E7E23">
        <w:rPr>
          <w:rFonts w:ascii="宋体" w:hAnsi="宋体" w:hint="eastAsia"/>
          <w:sz w:val="24"/>
        </w:rPr>
        <w:t xml:space="preserve">  </w:t>
      </w:r>
      <w:r>
        <w:rPr>
          <w:rFonts w:ascii="宋体" w:hAnsi="宋体" w:hint="eastAsia"/>
          <w:sz w:val="24"/>
        </w:rPr>
        <w:t xml:space="preserve"> 号：</w:t>
      </w:r>
      <w:r w:rsidR="007E7E23">
        <w:rPr>
          <w:rFonts w:ascii="宋体" w:hAnsi="宋体" w:hint="eastAsia"/>
          <w:sz w:val="24"/>
        </w:rPr>
        <w:t xml:space="preserve"> </w:t>
      </w:r>
      <w:r>
        <w:rPr>
          <w:rFonts w:ascii="宋体" w:hAnsi="宋体" w:hint="eastAsia"/>
          <w:sz w:val="24"/>
        </w:rPr>
        <w:t>HZGS-</w:t>
      </w:r>
      <w:r w:rsidR="00E7753A">
        <w:rPr>
          <w:rFonts w:ascii="宋体" w:hAnsi="宋体" w:hint="eastAsia"/>
          <w:sz w:val="24"/>
        </w:rPr>
        <w:t>800/3</w:t>
      </w:r>
      <w:r w:rsidR="00D87261">
        <w:rPr>
          <w:rFonts w:ascii="宋体" w:hAnsi="宋体" w:hint="eastAsia"/>
          <w:sz w:val="24"/>
        </w:rPr>
        <w:t>5</w:t>
      </w:r>
      <w:r>
        <w:rPr>
          <w:rFonts w:ascii="宋体" w:hAnsi="宋体" w:hint="eastAsia"/>
          <w:sz w:val="24"/>
        </w:rPr>
        <w:t>00-10</w:t>
      </w:r>
    </w:p>
    <w:p w:rsidR="001F3350" w:rsidRDefault="007E7E23" w:rsidP="00496D40">
      <w:pPr>
        <w:spacing w:line="360" w:lineRule="auto"/>
        <w:ind w:firstLineChars="195" w:firstLine="468"/>
        <w:rPr>
          <w:rFonts w:ascii="宋体" w:hAnsi="宋体"/>
          <w:sz w:val="24"/>
        </w:rPr>
      </w:pPr>
      <w:r>
        <w:rPr>
          <w:rFonts w:ascii="宋体" w:hAnsi="宋体" w:hint="eastAsia"/>
          <w:sz w:val="24"/>
        </w:rPr>
        <w:t>设备宽度： 800</w:t>
      </w:r>
    </w:p>
    <w:p w:rsidR="00E7753A" w:rsidRDefault="007E7E23" w:rsidP="00496D40">
      <w:pPr>
        <w:spacing w:line="360" w:lineRule="auto"/>
        <w:ind w:firstLineChars="195" w:firstLine="468"/>
        <w:rPr>
          <w:rFonts w:ascii="宋体" w:hAnsi="宋体"/>
          <w:sz w:val="24"/>
        </w:rPr>
      </w:pPr>
      <w:r>
        <w:rPr>
          <w:rFonts w:ascii="宋体" w:hAnsi="宋体" w:hint="eastAsia"/>
          <w:sz w:val="24"/>
        </w:rPr>
        <w:t xml:space="preserve">渠    深： </w:t>
      </w:r>
      <w:r w:rsidR="00E7753A">
        <w:rPr>
          <w:rFonts w:ascii="宋体" w:hAnsi="宋体" w:hint="eastAsia"/>
          <w:sz w:val="24"/>
        </w:rPr>
        <w:t>3</w:t>
      </w:r>
      <w:r w:rsidR="00D87261">
        <w:rPr>
          <w:rFonts w:ascii="宋体" w:hAnsi="宋体" w:hint="eastAsia"/>
          <w:sz w:val="24"/>
        </w:rPr>
        <w:t>5</w:t>
      </w:r>
      <w:r>
        <w:rPr>
          <w:rFonts w:ascii="宋体" w:hAnsi="宋体" w:hint="eastAsia"/>
          <w:sz w:val="24"/>
        </w:rPr>
        <w:t>00</w:t>
      </w:r>
      <w:r w:rsidR="00E7753A">
        <w:rPr>
          <w:rFonts w:ascii="宋体" w:hAnsi="宋体" w:hint="eastAsia"/>
          <w:sz w:val="24"/>
        </w:rPr>
        <w:t xml:space="preserve">     </w:t>
      </w:r>
    </w:p>
    <w:p w:rsidR="001F3350" w:rsidRDefault="007E7E23" w:rsidP="00496D40">
      <w:pPr>
        <w:spacing w:line="360" w:lineRule="auto"/>
        <w:ind w:firstLineChars="195" w:firstLine="468"/>
        <w:rPr>
          <w:rFonts w:ascii="宋体" w:hAnsi="宋体"/>
          <w:sz w:val="24"/>
        </w:rPr>
      </w:pPr>
      <w:r>
        <w:rPr>
          <w:rFonts w:ascii="宋体" w:hAnsi="宋体" w:hint="eastAsia"/>
          <w:sz w:val="24"/>
        </w:rPr>
        <w:t>栅    隙： 10</w:t>
      </w:r>
    </w:p>
    <w:p w:rsidR="005C748C" w:rsidRDefault="001C4161" w:rsidP="00496D40">
      <w:pPr>
        <w:spacing w:line="360" w:lineRule="auto"/>
        <w:ind w:firstLineChars="195" w:firstLine="468"/>
        <w:rPr>
          <w:rFonts w:ascii="宋体" w:hAnsi="宋体"/>
          <w:sz w:val="24"/>
        </w:rPr>
      </w:pPr>
      <w:r>
        <w:rPr>
          <w:rFonts w:ascii="宋体" w:hAnsi="宋体" w:hint="eastAsia"/>
          <w:sz w:val="24"/>
        </w:rPr>
        <w:t>（</w:t>
      </w:r>
      <w:r w:rsidR="00D7684A">
        <w:rPr>
          <w:rFonts w:ascii="宋体" w:hAnsi="宋体" w:hint="eastAsia"/>
          <w:sz w:val="24"/>
        </w:rPr>
        <w:t>2</w:t>
      </w:r>
      <w:r>
        <w:rPr>
          <w:rFonts w:ascii="宋体" w:hAnsi="宋体" w:hint="eastAsia"/>
          <w:sz w:val="24"/>
        </w:rPr>
        <w:t>）</w:t>
      </w:r>
      <w:r w:rsidR="0037481E">
        <w:rPr>
          <w:rFonts w:ascii="宋体" w:hAnsi="宋体" w:hint="eastAsia"/>
          <w:sz w:val="24"/>
        </w:rPr>
        <w:t>、</w:t>
      </w:r>
      <w:r w:rsidR="005C748C">
        <w:rPr>
          <w:rFonts w:ascii="宋体" w:hAnsi="宋体" w:hint="eastAsia"/>
          <w:sz w:val="24"/>
        </w:rPr>
        <w:t>设备基础底板</w:t>
      </w:r>
    </w:p>
    <w:p w:rsidR="005C748C" w:rsidRDefault="005C748C" w:rsidP="00496D40">
      <w:pPr>
        <w:spacing w:line="360" w:lineRule="auto"/>
        <w:ind w:firstLineChars="195" w:firstLine="468"/>
        <w:rPr>
          <w:rFonts w:ascii="宋体" w:hAnsi="宋体"/>
          <w:b/>
          <w:sz w:val="24"/>
        </w:rPr>
      </w:pPr>
      <w:r>
        <w:rPr>
          <w:rFonts w:ascii="宋体" w:hAnsi="宋体" w:hint="eastAsia"/>
          <w:sz w:val="24"/>
        </w:rPr>
        <w:t>设计为钢砼结构一块</w:t>
      </w:r>
    </w:p>
    <w:p w:rsidR="005C748C" w:rsidRDefault="005C748C" w:rsidP="00496D40">
      <w:pPr>
        <w:spacing w:line="360" w:lineRule="auto"/>
        <w:ind w:firstLineChars="195" w:firstLine="468"/>
        <w:rPr>
          <w:rFonts w:ascii="宋体" w:hAnsi="宋体"/>
          <w:sz w:val="24"/>
        </w:rPr>
      </w:pPr>
      <w:r>
        <w:rPr>
          <w:rFonts w:ascii="宋体" w:hAnsi="宋体" w:hint="eastAsia"/>
          <w:sz w:val="24"/>
        </w:rPr>
        <w:t>基本尺寸</w:t>
      </w:r>
      <w:r w:rsidRPr="00772BE6">
        <w:rPr>
          <w:rFonts w:ascii="宋体" w:hAnsi="宋体" w:hint="eastAsia"/>
          <w:sz w:val="24"/>
        </w:rPr>
        <w:t>：</w:t>
      </w:r>
      <w:r w:rsidR="007D5CE5">
        <w:rPr>
          <w:rFonts w:ascii="宋体" w:hAnsi="宋体" w:hint="eastAsia"/>
          <w:sz w:val="24"/>
        </w:rPr>
        <w:t xml:space="preserve"> </w:t>
      </w:r>
      <w:r w:rsidR="0037481E">
        <w:rPr>
          <w:rFonts w:ascii="宋体" w:hAnsi="宋体" w:hint="eastAsia"/>
          <w:sz w:val="24"/>
        </w:rPr>
        <w:t>1</w:t>
      </w:r>
      <w:r w:rsidR="00772BE6">
        <w:rPr>
          <w:rFonts w:ascii="宋体" w:hAnsi="宋体" w:hint="eastAsia"/>
          <w:sz w:val="24"/>
        </w:rPr>
        <w:t>4.4m×</w:t>
      </w:r>
      <w:r w:rsidR="0037481E">
        <w:rPr>
          <w:rFonts w:ascii="宋体" w:hAnsi="宋体" w:hint="eastAsia"/>
          <w:sz w:val="24"/>
        </w:rPr>
        <w:t>2</w:t>
      </w:r>
      <w:r w:rsidR="00772BE6">
        <w:rPr>
          <w:rFonts w:ascii="宋体" w:hAnsi="宋体" w:hint="eastAsia"/>
          <w:sz w:val="24"/>
        </w:rPr>
        <w:t>.9m</w:t>
      </w:r>
      <w:r w:rsidR="0037481E">
        <w:rPr>
          <w:rFonts w:ascii="宋体" w:hAnsi="宋体" w:hint="eastAsia"/>
          <w:sz w:val="24"/>
        </w:rPr>
        <w:t>×7段</w:t>
      </w:r>
    </w:p>
    <w:p w:rsidR="005C748C" w:rsidRDefault="005C748C" w:rsidP="00496D40">
      <w:pPr>
        <w:spacing w:line="360" w:lineRule="auto"/>
        <w:ind w:firstLineChars="195" w:firstLine="468"/>
        <w:rPr>
          <w:rFonts w:ascii="宋体" w:hAnsi="宋体"/>
          <w:sz w:val="24"/>
        </w:rPr>
      </w:pPr>
      <w:r>
        <w:rPr>
          <w:rFonts w:ascii="宋体" w:hAnsi="宋体" w:hint="eastAsia"/>
          <w:sz w:val="24"/>
        </w:rPr>
        <w:t>基础底板：必须水平</w:t>
      </w:r>
    </w:p>
    <w:p w:rsidR="005C748C" w:rsidRDefault="005C748C" w:rsidP="00496D40">
      <w:pPr>
        <w:spacing w:line="360" w:lineRule="auto"/>
        <w:ind w:firstLineChars="195" w:firstLine="468"/>
        <w:rPr>
          <w:rFonts w:ascii="宋体" w:hAnsi="宋体"/>
          <w:sz w:val="24"/>
        </w:rPr>
      </w:pPr>
      <w:r>
        <w:rPr>
          <w:rFonts w:ascii="宋体" w:hAnsi="宋体" w:hint="eastAsia"/>
          <w:sz w:val="24"/>
        </w:rPr>
        <w:t>平均负荷：≥4T/m</w:t>
      </w:r>
      <w:r>
        <w:rPr>
          <w:rFonts w:ascii="宋体" w:hAnsi="宋体" w:hint="eastAsia"/>
          <w:sz w:val="24"/>
          <w:vertAlign w:val="superscript"/>
        </w:rPr>
        <w:t>2</w:t>
      </w:r>
    </w:p>
    <w:p w:rsidR="005C748C" w:rsidRDefault="001C4161" w:rsidP="00496D40">
      <w:pPr>
        <w:spacing w:line="360" w:lineRule="auto"/>
        <w:ind w:firstLineChars="195" w:firstLine="468"/>
        <w:rPr>
          <w:rFonts w:ascii="宋体" w:hAnsi="宋体"/>
          <w:sz w:val="24"/>
        </w:rPr>
      </w:pPr>
      <w:r>
        <w:rPr>
          <w:rFonts w:ascii="宋体" w:hAnsi="宋体" w:hint="eastAsia"/>
          <w:sz w:val="24"/>
        </w:rPr>
        <w:t>（</w:t>
      </w:r>
      <w:r w:rsidR="00D7684A">
        <w:rPr>
          <w:rFonts w:ascii="宋体" w:hAnsi="宋体" w:hint="eastAsia"/>
          <w:sz w:val="24"/>
        </w:rPr>
        <w:t>3</w:t>
      </w:r>
      <w:r>
        <w:rPr>
          <w:rFonts w:ascii="宋体" w:hAnsi="宋体" w:hint="eastAsia"/>
          <w:sz w:val="24"/>
        </w:rPr>
        <w:t>）</w:t>
      </w:r>
      <w:r w:rsidR="004E57FF">
        <w:rPr>
          <w:rFonts w:ascii="宋体" w:hAnsi="宋体" w:hint="eastAsia"/>
          <w:sz w:val="24"/>
        </w:rPr>
        <w:t>、</w:t>
      </w:r>
      <w:r w:rsidR="005C748C">
        <w:rPr>
          <w:rFonts w:ascii="宋体" w:hAnsi="宋体" w:hint="eastAsia"/>
          <w:sz w:val="24"/>
        </w:rPr>
        <w:t>潜污泵</w:t>
      </w:r>
    </w:p>
    <w:p w:rsidR="005C748C" w:rsidRDefault="005C748C" w:rsidP="00496D40">
      <w:pPr>
        <w:spacing w:line="360" w:lineRule="auto"/>
        <w:ind w:firstLineChars="195" w:firstLine="468"/>
        <w:rPr>
          <w:rFonts w:ascii="宋体" w:hAnsi="宋体"/>
          <w:sz w:val="24"/>
        </w:rPr>
      </w:pPr>
      <w:r>
        <w:rPr>
          <w:rFonts w:ascii="宋体" w:hAnsi="宋体" w:hint="eastAsia"/>
          <w:sz w:val="24"/>
        </w:rPr>
        <w:t>使用点：  调节池污水提升</w:t>
      </w:r>
    </w:p>
    <w:p w:rsidR="005C748C" w:rsidRDefault="005C748C" w:rsidP="00496D40">
      <w:pPr>
        <w:spacing w:line="360" w:lineRule="auto"/>
        <w:ind w:firstLineChars="195" w:firstLine="468"/>
        <w:rPr>
          <w:rFonts w:ascii="宋体" w:hAnsi="宋体"/>
          <w:sz w:val="24"/>
        </w:rPr>
      </w:pPr>
      <w:r>
        <w:rPr>
          <w:rFonts w:ascii="宋体" w:hAnsi="宋体" w:hint="eastAsia"/>
          <w:sz w:val="24"/>
        </w:rPr>
        <w:t xml:space="preserve">型  号：  </w:t>
      </w:r>
      <w:r w:rsidR="00877351">
        <w:rPr>
          <w:rFonts w:ascii="宋体" w:hAnsi="宋体" w:hint="eastAsia"/>
          <w:sz w:val="24"/>
        </w:rPr>
        <w:t>50</w:t>
      </w:r>
      <w:r w:rsidR="00EF0BE5">
        <w:rPr>
          <w:rFonts w:ascii="宋体" w:hAnsi="宋体" w:hint="eastAsia"/>
          <w:sz w:val="24"/>
        </w:rPr>
        <w:t>Q</w:t>
      </w:r>
      <w:r w:rsidR="00877351">
        <w:rPr>
          <w:rFonts w:ascii="宋体" w:hAnsi="宋体" w:hint="eastAsia"/>
          <w:sz w:val="24"/>
        </w:rPr>
        <w:t>W</w:t>
      </w:r>
      <w:r w:rsidR="00BF550D">
        <w:rPr>
          <w:rFonts w:ascii="宋体" w:hAnsi="宋体" w:hint="eastAsia"/>
          <w:sz w:val="24"/>
        </w:rPr>
        <w:t>4</w:t>
      </w:r>
      <w:r w:rsidR="00877351">
        <w:rPr>
          <w:rFonts w:ascii="宋体" w:hAnsi="宋体" w:hint="eastAsia"/>
          <w:sz w:val="24"/>
        </w:rPr>
        <w:t>0-15-4</w:t>
      </w:r>
    </w:p>
    <w:p w:rsidR="005C748C" w:rsidRDefault="005C748C" w:rsidP="00496D40">
      <w:pPr>
        <w:spacing w:line="360" w:lineRule="auto"/>
        <w:ind w:firstLineChars="195" w:firstLine="468"/>
        <w:rPr>
          <w:rFonts w:ascii="宋体" w:hAnsi="宋体"/>
          <w:sz w:val="24"/>
        </w:rPr>
      </w:pPr>
      <w:r>
        <w:rPr>
          <w:rFonts w:ascii="宋体" w:hAnsi="宋体" w:hint="eastAsia"/>
          <w:sz w:val="24"/>
        </w:rPr>
        <w:t xml:space="preserve">流  量：  </w:t>
      </w:r>
      <w:r w:rsidR="001C4161">
        <w:rPr>
          <w:rFonts w:ascii="宋体" w:hAnsi="宋体" w:hint="eastAsia"/>
          <w:sz w:val="24"/>
        </w:rPr>
        <w:t>4</w:t>
      </w:r>
      <w:r w:rsidR="00877351">
        <w:rPr>
          <w:rFonts w:ascii="宋体" w:hAnsi="宋体" w:hint="eastAsia"/>
          <w:sz w:val="24"/>
        </w:rPr>
        <w:t>8</w:t>
      </w:r>
      <w:r>
        <w:rPr>
          <w:rFonts w:ascii="宋体" w:hAnsi="宋体" w:hint="eastAsia"/>
          <w:sz w:val="24"/>
        </w:rPr>
        <w:t>m</w:t>
      </w:r>
      <w:r>
        <w:rPr>
          <w:rFonts w:ascii="宋体" w:hAnsi="宋体" w:hint="eastAsia"/>
          <w:sz w:val="24"/>
          <w:vertAlign w:val="superscript"/>
        </w:rPr>
        <w:t>3</w:t>
      </w:r>
      <w:r>
        <w:rPr>
          <w:rFonts w:ascii="宋体" w:hAnsi="宋体" w:hint="eastAsia"/>
          <w:sz w:val="24"/>
        </w:rPr>
        <w:t>/h</w:t>
      </w:r>
      <w:r>
        <w:rPr>
          <w:rFonts w:ascii="宋体" w:hAnsi="宋体"/>
          <w:sz w:val="24"/>
        </w:rPr>
        <w:t xml:space="preserve">   </w:t>
      </w:r>
    </w:p>
    <w:p w:rsidR="005C748C" w:rsidRDefault="005C748C" w:rsidP="00496D40">
      <w:pPr>
        <w:spacing w:line="360" w:lineRule="auto"/>
        <w:ind w:firstLineChars="195" w:firstLine="468"/>
        <w:rPr>
          <w:rFonts w:ascii="宋体" w:hAnsi="宋体"/>
          <w:sz w:val="24"/>
        </w:rPr>
      </w:pPr>
      <w:r>
        <w:rPr>
          <w:rFonts w:ascii="宋体" w:hAnsi="宋体" w:hint="eastAsia"/>
          <w:sz w:val="24"/>
        </w:rPr>
        <w:t xml:space="preserve">功  率：  </w:t>
      </w:r>
      <w:r>
        <w:rPr>
          <w:rFonts w:ascii="宋体" w:hAnsi="宋体"/>
          <w:sz w:val="24"/>
        </w:rPr>
        <w:t>N=</w:t>
      </w:r>
      <w:r w:rsidR="00877351">
        <w:rPr>
          <w:rFonts w:ascii="宋体" w:hAnsi="宋体" w:hint="eastAsia"/>
          <w:sz w:val="24"/>
        </w:rPr>
        <w:t>4</w:t>
      </w:r>
      <w:r>
        <w:rPr>
          <w:rFonts w:ascii="宋体" w:hAnsi="宋体"/>
          <w:sz w:val="24"/>
        </w:rPr>
        <w:t>KW</w:t>
      </w:r>
    </w:p>
    <w:p w:rsidR="005C748C" w:rsidRDefault="005C748C" w:rsidP="00496D40">
      <w:pPr>
        <w:spacing w:line="360" w:lineRule="auto"/>
        <w:ind w:firstLineChars="195" w:firstLine="468"/>
        <w:rPr>
          <w:rFonts w:ascii="宋体" w:hAnsi="宋体"/>
          <w:sz w:val="24"/>
        </w:rPr>
      </w:pPr>
      <w:r>
        <w:rPr>
          <w:rFonts w:ascii="宋体" w:hAnsi="宋体" w:hint="eastAsia"/>
          <w:sz w:val="24"/>
        </w:rPr>
        <w:t>扬  程：</w:t>
      </w:r>
      <w:r w:rsidR="00877351">
        <w:rPr>
          <w:rFonts w:ascii="宋体" w:hAnsi="宋体" w:hint="eastAsia"/>
          <w:sz w:val="24"/>
        </w:rPr>
        <w:t xml:space="preserve">  14</w:t>
      </w:r>
      <w:r>
        <w:rPr>
          <w:rFonts w:ascii="宋体" w:hAnsi="宋体"/>
          <w:sz w:val="24"/>
        </w:rPr>
        <w:t>m</w:t>
      </w:r>
    </w:p>
    <w:p w:rsidR="005C748C" w:rsidRDefault="005C748C" w:rsidP="00496D40">
      <w:pPr>
        <w:spacing w:line="360" w:lineRule="auto"/>
        <w:ind w:firstLineChars="195" w:firstLine="468"/>
        <w:rPr>
          <w:rFonts w:ascii="宋体" w:hAnsi="宋体"/>
          <w:sz w:val="24"/>
        </w:rPr>
      </w:pPr>
      <w:r>
        <w:rPr>
          <w:rFonts w:ascii="宋体" w:hAnsi="宋体" w:hint="eastAsia"/>
          <w:sz w:val="24"/>
        </w:rPr>
        <w:t>数  量：</w:t>
      </w:r>
      <w:r w:rsidR="00303C0C">
        <w:rPr>
          <w:rFonts w:ascii="宋体" w:hAnsi="宋体" w:hint="eastAsia"/>
          <w:sz w:val="24"/>
        </w:rPr>
        <w:t xml:space="preserve"> </w:t>
      </w:r>
      <w:r w:rsidR="001C4161">
        <w:rPr>
          <w:rFonts w:ascii="宋体" w:hAnsi="宋体" w:hint="eastAsia"/>
          <w:sz w:val="24"/>
        </w:rPr>
        <w:t xml:space="preserve"> </w:t>
      </w:r>
      <w:r w:rsidR="008F694C">
        <w:rPr>
          <w:rFonts w:ascii="宋体" w:hAnsi="宋体" w:hint="eastAsia"/>
          <w:sz w:val="24"/>
        </w:rPr>
        <w:t>4</w:t>
      </w:r>
      <w:r>
        <w:rPr>
          <w:rFonts w:ascii="宋体" w:hAnsi="宋体" w:hint="eastAsia"/>
          <w:sz w:val="24"/>
        </w:rPr>
        <w:t>台</w:t>
      </w:r>
    </w:p>
    <w:p w:rsidR="005C748C" w:rsidRDefault="005C748C" w:rsidP="00496D40">
      <w:pPr>
        <w:spacing w:line="360" w:lineRule="auto"/>
        <w:ind w:firstLineChars="195" w:firstLine="468"/>
        <w:rPr>
          <w:rFonts w:ascii="宋体" w:hAnsi="宋体"/>
          <w:sz w:val="24"/>
        </w:rPr>
      </w:pPr>
      <w:r>
        <w:rPr>
          <w:rFonts w:ascii="宋体" w:hAnsi="宋体" w:hint="eastAsia"/>
          <w:sz w:val="24"/>
        </w:rPr>
        <w:t>特  点：  抗堵塞、缠绕能力强，该泵设置自动搅匀装置，利用泵自身出水压力，达到搅匀污水池内沉淀污泥、污物的目的。运行经济、适应性强、安装方便，无需建造泵房。</w:t>
      </w:r>
    </w:p>
    <w:p w:rsidR="005C748C" w:rsidRDefault="005C748C" w:rsidP="00496D40">
      <w:pPr>
        <w:spacing w:line="360" w:lineRule="auto"/>
        <w:ind w:firstLineChars="195" w:firstLine="468"/>
        <w:rPr>
          <w:rFonts w:ascii="宋体" w:hAnsi="宋体"/>
          <w:sz w:val="24"/>
        </w:rPr>
      </w:pPr>
      <w:r>
        <w:rPr>
          <w:rFonts w:ascii="宋体" w:hAnsi="宋体" w:hint="eastAsia"/>
          <w:sz w:val="24"/>
        </w:rPr>
        <w:t xml:space="preserve">产  地： </w:t>
      </w:r>
      <w:r w:rsidR="006E1796">
        <w:rPr>
          <w:rFonts w:ascii="宋体" w:hAnsi="宋体" w:hint="eastAsia"/>
          <w:sz w:val="24"/>
        </w:rPr>
        <w:t>上海东方</w:t>
      </w:r>
    </w:p>
    <w:p w:rsidR="005C748C" w:rsidRDefault="005C748C" w:rsidP="00496D40">
      <w:pPr>
        <w:spacing w:line="360" w:lineRule="auto"/>
        <w:ind w:firstLineChars="195" w:firstLine="468"/>
        <w:rPr>
          <w:rFonts w:ascii="宋体" w:hAnsi="宋体"/>
          <w:sz w:val="24"/>
        </w:rPr>
      </w:pPr>
      <w:r>
        <w:rPr>
          <w:rFonts w:ascii="宋体" w:hAnsi="宋体" w:hint="eastAsia"/>
          <w:sz w:val="24"/>
        </w:rPr>
        <w:t>（</w:t>
      </w:r>
      <w:r w:rsidR="00D7684A">
        <w:rPr>
          <w:rFonts w:ascii="宋体" w:hAnsi="宋体" w:hint="eastAsia"/>
          <w:sz w:val="24"/>
        </w:rPr>
        <w:t>4</w:t>
      </w:r>
      <w:r>
        <w:rPr>
          <w:rFonts w:ascii="宋体" w:hAnsi="宋体" w:hint="eastAsia"/>
          <w:sz w:val="24"/>
        </w:rPr>
        <w:t>）风  机</w:t>
      </w:r>
    </w:p>
    <w:p w:rsidR="005C748C" w:rsidRDefault="005C748C" w:rsidP="00496D40">
      <w:pPr>
        <w:spacing w:line="360" w:lineRule="auto"/>
        <w:ind w:firstLineChars="195" w:firstLine="468"/>
        <w:rPr>
          <w:rFonts w:ascii="宋体" w:hAnsi="宋体"/>
          <w:sz w:val="24"/>
        </w:rPr>
      </w:pPr>
      <w:r>
        <w:rPr>
          <w:rFonts w:ascii="宋体" w:hAnsi="宋体" w:hint="eastAsia"/>
          <w:sz w:val="24"/>
        </w:rPr>
        <w:t xml:space="preserve">型  号：   </w:t>
      </w:r>
      <w:r w:rsidR="00343E41">
        <w:rPr>
          <w:rFonts w:ascii="宋体" w:hAnsi="宋体" w:hint="eastAsia"/>
          <w:sz w:val="24"/>
        </w:rPr>
        <w:t>Y180M-4</w:t>
      </w:r>
    </w:p>
    <w:p w:rsidR="005C748C" w:rsidRDefault="005C748C" w:rsidP="00496D40">
      <w:pPr>
        <w:spacing w:line="360" w:lineRule="auto"/>
        <w:ind w:firstLineChars="195" w:firstLine="468"/>
        <w:rPr>
          <w:rFonts w:ascii="宋体" w:hAnsi="宋体"/>
          <w:sz w:val="24"/>
        </w:rPr>
      </w:pPr>
      <w:r>
        <w:rPr>
          <w:rFonts w:ascii="宋体" w:hAnsi="宋体" w:hint="eastAsia"/>
          <w:sz w:val="24"/>
        </w:rPr>
        <w:lastRenderedPageBreak/>
        <w:t xml:space="preserve">风  量：   </w:t>
      </w:r>
      <w:r>
        <w:rPr>
          <w:rFonts w:ascii="宋体" w:hAnsi="宋体"/>
          <w:sz w:val="24"/>
        </w:rPr>
        <w:t>Q=</w:t>
      </w:r>
      <w:r w:rsidR="00343E41">
        <w:rPr>
          <w:rFonts w:ascii="宋体" w:hAnsi="宋体" w:hint="eastAsia"/>
          <w:sz w:val="24"/>
        </w:rPr>
        <w:t>10.55</w:t>
      </w:r>
      <w:r>
        <w:rPr>
          <w:rFonts w:ascii="宋体" w:hAnsi="宋体"/>
          <w:sz w:val="24"/>
        </w:rPr>
        <w:t>m³/</w:t>
      </w:r>
      <w:r>
        <w:rPr>
          <w:rFonts w:ascii="宋体" w:hAnsi="宋体" w:hint="eastAsia"/>
          <w:sz w:val="24"/>
        </w:rPr>
        <w:t>min</w:t>
      </w:r>
    </w:p>
    <w:p w:rsidR="005C748C" w:rsidRDefault="005C748C" w:rsidP="00496D40">
      <w:pPr>
        <w:spacing w:line="360" w:lineRule="auto"/>
        <w:ind w:firstLineChars="195" w:firstLine="468"/>
        <w:rPr>
          <w:rFonts w:ascii="宋体" w:hAnsi="宋体"/>
          <w:sz w:val="24"/>
        </w:rPr>
      </w:pPr>
      <w:r>
        <w:rPr>
          <w:rFonts w:ascii="宋体" w:hAnsi="宋体" w:hint="eastAsia"/>
          <w:sz w:val="24"/>
        </w:rPr>
        <w:t xml:space="preserve">功  率：   </w:t>
      </w:r>
      <w:r>
        <w:rPr>
          <w:rFonts w:ascii="宋体" w:hAnsi="宋体"/>
          <w:sz w:val="24"/>
        </w:rPr>
        <w:t>N=</w:t>
      </w:r>
      <w:r w:rsidR="00343E41">
        <w:rPr>
          <w:rFonts w:ascii="宋体" w:hAnsi="宋体" w:hint="eastAsia"/>
          <w:sz w:val="24"/>
        </w:rPr>
        <w:t>18.5</w:t>
      </w:r>
      <w:r>
        <w:rPr>
          <w:rFonts w:ascii="宋体" w:hAnsi="宋体"/>
          <w:sz w:val="24"/>
        </w:rPr>
        <w:t xml:space="preserve">KW </w:t>
      </w:r>
    </w:p>
    <w:p w:rsidR="005C748C" w:rsidRDefault="00343E41" w:rsidP="00496D40">
      <w:pPr>
        <w:spacing w:line="360" w:lineRule="auto"/>
        <w:ind w:firstLineChars="195" w:firstLine="468"/>
        <w:rPr>
          <w:rFonts w:ascii="宋体" w:hAnsi="宋体"/>
          <w:sz w:val="24"/>
        </w:rPr>
      </w:pPr>
      <w:r>
        <w:rPr>
          <w:rFonts w:ascii="宋体" w:hAnsi="宋体" w:hint="eastAsia"/>
          <w:sz w:val="24"/>
        </w:rPr>
        <w:t>压  力</w:t>
      </w:r>
      <w:r w:rsidR="005C748C">
        <w:rPr>
          <w:rFonts w:ascii="宋体" w:hAnsi="宋体" w:hint="eastAsia"/>
          <w:sz w:val="24"/>
        </w:rPr>
        <w:t xml:space="preserve">：   </w:t>
      </w:r>
      <w:r>
        <w:rPr>
          <w:rFonts w:ascii="宋体" w:hAnsi="宋体" w:hint="eastAsia"/>
          <w:sz w:val="24"/>
        </w:rPr>
        <w:t>63.7kpa</w:t>
      </w:r>
    </w:p>
    <w:p w:rsidR="005C748C" w:rsidRDefault="005C748C" w:rsidP="00496D40">
      <w:pPr>
        <w:spacing w:line="360" w:lineRule="auto"/>
        <w:ind w:firstLineChars="195" w:firstLine="468"/>
        <w:rPr>
          <w:rFonts w:ascii="宋体" w:hAnsi="宋体"/>
          <w:sz w:val="24"/>
        </w:rPr>
      </w:pPr>
      <w:r>
        <w:rPr>
          <w:rFonts w:ascii="宋体" w:hAnsi="宋体" w:hint="eastAsia"/>
          <w:sz w:val="24"/>
        </w:rPr>
        <w:t>转  速：   1</w:t>
      </w:r>
      <w:r w:rsidR="00343E41">
        <w:rPr>
          <w:rFonts w:ascii="宋体" w:hAnsi="宋体" w:hint="eastAsia"/>
          <w:sz w:val="24"/>
        </w:rPr>
        <w:t>750</w:t>
      </w:r>
      <w:r>
        <w:rPr>
          <w:rFonts w:ascii="宋体" w:hAnsi="宋体"/>
          <w:sz w:val="24"/>
        </w:rPr>
        <w:t>r/min</w:t>
      </w:r>
    </w:p>
    <w:p w:rsidR="005C748C" w:rsidRDefault="005C748C" w:rsidP="00496D40">
      <w:pPr>
        <w:spacing w:line="360" w:lineRule="auto"/>
        <w:ind w:firstLineChars="195" w:firstLine="468"/>
        <w:rPr>
          <w:rFonts w:ascii="宋体" w:hAnsi="宋体"/>
          <w:sz w:val="24"/>
        </w:rPr>
      </w:pPr>
      <w:r>
        <w:rPr>
          <w:rFonts w:ascii="宋体" w:hAnsi="宋体" w:hint="eastAsia"/>
          <w:sz w:val="24"/>
        </w:rPr>
        <w:t xml:space="preserve">数  量： </w:t>
      </w:r>
      <w:r w:rsidR="00343E41">
        <w:rPr>
          <w:rFonts w:ascii="宋体" w:hAnsi="宋体" w:hint="eastAsia"/>
          <w:sz w:val="24"/>
        </w:rPr>
        <w:t xml:space="preserve"> </w:t>
      </w:r>
      <w:r>
        <w:rPr>
          <w:rFonts w:ascii="宋体" w:hAnsi="宋体" w:hint="eastAsia"/>
          <w:sz w:val="24"/>
        </w:rPr>
        <w:t xml:space="preserve"> </w:t>
      </w:r>
      <w:r w:rsidR="001E6548">
        <w:rPr>
          <w:rFonts w:ascii="宋体" w:hAnsi="宋体" w:hint="eastAsia"/>
          <w:sz w:val="24"/>
        </w:rPr>
        <w:t>2</w:t>
      </w:r>
      <w:r>
        <w:rPr>
          <w:rFonts w:ascii="宋体" w:hAnsi="宋体" w:hint="eastAsia"/>
          <w:sz w:val="24"/>
        </w:rPr>
        <w:t>台</w:t>
      </w:r>
    </w:p>
    <w:p w:rsidR="005C748C" w:rsidRDefault="005C748C" w:rsidP="00496D40">
      <w:pPr>
        <w:adjustRightInd w:val="0"/>
        <w:snapToGrid w:val="0"/>
        <w:spacing w:line="360" w:lineRule="auto"/>
        <w:ind w:firstLineChars="195" w:firstLine="468"/>
        <w:rPr>
          <w:rFonts w:ascii="宋体" w:hAnsi="宋体"/>
          <w:sz w:val="24"/>
        </w:rPr>
      </w:pPr>
      <w:r>
        <w:rPr>
          <w:rFonts w:ascii="宋体" w:hAnsi="宋体" w:hint="eastAsia"/>
          <w:sz w:val="24"/>
        </w:rPr>
        <w:t>（</w:t>
      </w:r>
      <w:r w:rsidR="00D7684A">
        <w:rPr>
          <w:rFonts w:ascii="宋体" w:hAnsi="宋体" w:hint="eastAsia"/>
          <w:sz w:val="24"/>
        </w:rPr>
        <w:t>5</w:t>
      </w:r>
      <w:r>
        <w:rPr>
          <w:rFonts w:ascii="宋体" w:hAnsi="宋体" w:hint="eastAsia"/>
          <w:sz w:val="24"/>
        </w:rPr>
        <w:t xml:space="preserve">） 厌氧池                                          </w:t>
      </w:r>
    </w:p>
    <w:p w:rsidR="005C748C" w:rsidRDefault="005C748C" w:rsidP="00496D40">
      <w:pPr>
        <w:adjustRightInd w:val="0"/>
        <w:snapToGrid w:val="0"/>
        <w:spacing w:line="360" w:lineRule="auto"/>
        <w:ind w:firstLineChars="195" w:firstLine="468"/>
        <w:rPr>
          <w:rFonts w:ascii="宋体" w:hAnsi="宋体"/>
          <w:sz w:val="24"/>
        </w:rPr>
      </w:pPr>
      <w:r>
        <w:rPr>
          <w:rFonts w:ascii="宋体" w:hAnsi="宋体" w:hint="eastAsia"/>
          <w:sz w:val="24"/>
        </w:rPr>
        <w:t>生物除磷主要是通过专性好氧的不动细菌在厌氧条件下处于压抑状态,以菌体内的多聚磷酸盐为能源,把有机物吸收到细胞内转化成聚β羟丁酸贮存起来,同时将体内多聚磷酸盐分解为可溶性磷酸盐排出体外,经过厌氧压抑释放的不动细菌,在好氧状态下具有很强的吸磷能力,将污水中的磷酸盐吸收转化为多聚磷酸盐贮存体内</w:t>
      </w:r>
      <w:r>
        <w:rPr>
          <w:rFonts w:ascii="宋体" w:hAnsi="宋体"/>
          <w:sz w:val="24"/>
        </w:rPr>
        <w:t>.</w:t>
      </w:r>
      <w:r>
        <w:rPr>
          <w:rFonts w:ascii="宋体" w:hAnsi="宋体" w:hint="eastAsia"/>
          <w:sz w:val="24"/>
        </w:rPr>
        <w:t>在厌氧条件下释放的磷越多,则在好氧条件下吸收的越多,利用排剩余污泥达到去除污水中的磷的目的，厌氧池内配液下搅拌系统，以防沉淀。</w:t>
      </w:r>
    </w:p>
    <w:p w:rsidR="005C748C" w:rsidRDefault="005C748C" w:rsidP="00496D40">
      <w:pPr>
        <w:adjustRightInd w:val="0"/>
        <w:snapToGrid w:val="0"/>
        <w:spacing w:line="360" w:lineRule="auto"/>
        <w:ind w:firstLineChars="195" w:firstLine="468"/>
        <w:rPr>
          <w:rFonts w:ascii="宋体" w:hAnsi="宋体"/>
          <w:sz w:val="24"/>
        </w:rPr>
      </w:pPr>
      <w:r>
        <w:rPr>
          <w:rFonts w:ascii="宋体" w:hAnsi="宋体" w:hint="eastAsia"/>
          <w:sz w:val="24"/>
        </w:rPr>
        <w:t>（</w:t>
      </w:r>
      <w:r w:rsidR="00D7684A">
        <w:rPr>
          <w:rFonts w:ascii="宋体" w:hAnsi="宋体" w:hint="eastAsia"/>
          <w:sz w:val="24"/>
        </w:rPr>
        <w:t>6</w:t>
      </w:r>
      <w:r>
        <w:rPr>
          <w:rFonts w:ascii="宋体" w:hAnsi="宋体" w:hint="eastAsia"/>
          <w:sz w:val="24"/>
        </w:rPr>
        <w:t xml:space="preserve">）二级接触好氧池                                             </w:t>
      </w:r>
      <w:r>
        <w:rPr>
          <w:rFonts w:ascii="宋体" w:hAnsi="宋体" w:hint="eastAsia"/>
          <w:sz w:val="24"/>
          <w:vertAlign w:val="superscript"/>
        </w:rPr>
        <w:t xml:space="preserve">   </w:t>
      </w:r>
    </w:p>
    <w:p w:rsidR="005C748C" w:rsidRDefault="005C748C" w:rsidP="00496D40">
      <w:pPr>
        <w:adjustRightInd w:val="0"/>
        <w:snapToGrid w:val="0"/>
        <w:spacing w:line="360" w:lineRule="auto"/>
        <w:ind w:firstLineChars="195" w:firstLine="468"/>
        <w:rPr>
          <w:rFonts w:ascii="宋体" w:hAnsi="宋体"/>
          <w:sz w:val="24"/>
        </w:rPr>
      </w:pPr>
      <w:r>
        <w:rPr>
          <w:rFonts w:ascii="宋体" w:hAnsi="宋体" w:hint="eastAsia"/>
          <w:sz w:val="24"/>
        </w:rPr>
        <w:t>接触氧化段主要应满足好氧微生物去除碳源需氧量即</w:t>
      </w:r>
      <w:r>
        <w:rPr>
          <w:rFonts w:ascii="宋体" w:hAnsi="宋体"/>
          <w:sz w:val="24"/>
        </w:rPr>
        <w:t>BoD</w:t>
      </w:r>
      <w:r>
        <w:rPr>
          <w:rFonts w:ascii="宋体" w:hAnsi="宋体" w:hint="eastAsia"/>
          <w:sz w:val="24"/>
        </w:rPr>
        <w:t>和硝化细菌将</w:t>
      </w:r>
      <w:r>
        <w:rPr>
          <w:rFonts w:ascii="宋体" w:hAnsi="宋体"/>
          <w:sz w:val="24"/>
        </w:rPr>
        <w:t>NH</w:t>
      </w:r>
      <w:r>
        <w:rPr>
          <w:rFonts w:ascii="宋体" w:hAnsi="宋体"/>
          <w:sz w:val="24"/>
          <w:vertAlign w:val="subscript"/>
        </w:rPr>
        <w:t>3</w:t>
      </w:r>
      <w:r>
        <w:rPr>
          <w:rFonts w:ascii="宋体" w:hAnsi="宋体" w:hint="eastAsia"/>
          <w:sz w:val="24"/>
        </w:rPr>
        <w:t>－</w:t>
      </w:r>
      <w:r>
        <w:rPr>
          <w:rFonts w:ascii="宋体" w:hAnsi="宋体"/>
          <w:sz w:val="24"/>
        </w:rPr>
        <w:t>N</w:t>
      </w:r>
      <w:r>
        <w:rPr>
          <w:rFonts w:ascii="宋体" w:hAnsi="宋体" w:hint="eastAsia"/>
          <w:sz w:val="24"/>
        </w:rPr>
        <w:t>转化</w:t>
      </w:r>
      <w:r>
        <w:rPr>
          <w:rFonts w:ascii="宋体" w:hAnsi="宋体"/>
          <w:sz w:val="24"/>
        </w:rPr>
        <w:t>NO</w:t>
      </w:r>
      <w:r>
        <w:rPr>
          <w:rFonts w:ascii="宋体" w:hAnsi="宋体"/>
          <w:sz w:val="24"/>
          <w:vertAlign w:val="subscript"/>
        </w:rPr>
        <w:t>X</w:t>
      </w:r>
      <w:r>
        <w:rPr>
          <w:rFonts w:ascii="宋体" w:hAnsi="宋体" w:hint="eastAsia"/>
          <w:sz w:val="24"/>
        </w:rPr>
        <w:t>所需的高氧环境和污染物质与生物相充分反应的接触环境。怎样经济有效的在池内创造高氧环境是人们关注的，细分来讲主要有两个方面，一是风机的选择（后面详述），二是曝气器的选择。 曝气器的选择决定压缩空气的利用效率和所需的供氧量，通过经济技术性比较，我们的曝气器将选用膜式曝气器，它具有充氧动力效率高、氧利用率高、不易堵塞、使用寿命长等特点。</w:t>
      </w:r>
    </w:p>
    <w:p w:rsidR="005C748C" w:rsidRDefault="005C748C" w:rsidP="00496D40">
      <w:pPr>
        <w:adjustRightInd w:val="0"/>
        <w:snapToGrid w:val="0"/>
        <w:spacing w:line="360" w:lineRule="auto"/>
        <w:ind w:firstLineChars="195" w:firstLine="468"/>
        <w:rPr>
          <w:rFonts w:ascii="宋体" w:hAnsi="宋体"/>
          <w:sz w:val="24"/>
        </w:rPr>
      </w:pPr>
      <w:r>
        <w:rPr>
          <w:rFonts w:ascii="宋体" w:hAnsi="宋体" w:hint="eastAsia"/>
          <w:sz w:val="24"/>
        </w:rPr>
        <w:t>优良的接触环境是保证有机污染物、氧气、生物膜、水等相关物质充分接触反应的必要条件。本装置将选用PVC组合式半软性纤维填料来保证曝气池内优良的接触环境，它具有比表面积大、易挂膜、不堵塞、空隙率大，使用寿命长等。</w:t>
      </w:r>
    </w:p>
    <w:p w:rsidR="00132EB5" w:rsidRDefault="005C748C" w:rsidP="00557A13">
      <w:pPr>
        <w:adjustRightInd w:val="0"/>
        <w:snapToGrid w:val="0"/>
        <w:spacing w:line="360" w:lineRule="auto"/>
        <w:ind w:firstLineChars="195" w:firstLine="468"/>
        <w:rPr>
          <w:rFonts w:ascii="宋体" w:hAnsi="宋体"/>
          <w:sz w:val="24"/>
        </w:rPr>
      </w:pPr>
      <w:r>
        <w:rPr>
          <w:rFonts w:ascii="宋体" w:hAnsi="宋体" w:hint="eastAsia"/>
          <w:sz w:val="24"/>
        </w:rPr>
        <w:t>（</w:t>
      </w:r>
      <w:r w:rsidR="00D7684A">
        <w:rPr>
          <w:rFonts w:ascii="宋体" w:hAnsi="宋体" w:hint="eastAsia"/>
          <w:sz w:val="24"/>
        </w:rPr>
        <w:t>7</w:t>
      </w:r>
      <w:r>
        <w:rPr>
          <w:rFonts w:ascii="宋体" w:hAnsi="宋体" w:hint="eastAsia"/>
          <w:sz w:val="24"/>
        </w:rPr>
        <w:t>）</w:t>
      </w:r>
      <w:r w:rsidR="00132EB5">
        <w:rPr>
          <w:rFonts w:ascii="宋体" w:hAnsi="宋体" w:hint="eastAsia"/>
          <w:sz w:val="24"/>
        </w:rPr>
        <w:t>沉淀池</w:t>
      </w:r>
    </w:p>
    <w:p w:rsidR="00132EB5" w:rsidRDefault="00132EB5" w:rsidP="00132EB5">
      <w:pPr>
        <w:adjustRightInd w:val="0"/>
        <w:snapToGrid w:val="0"/>
        <w:spacing w:line="360" w:lineRule="auto"/>
        <w:ind w:firstLineChars="195" w:firstLine="468"/>
        <w:rPr>
          <w:rFonts w:ascii="宋体" w:hAnsi="宋体"/>
          <w:sz w:val="24"/>
        </w:rPr>
      </w:pPr>
      <w:r>
        <w:rPr>
          <w:rFonts w:ascii="宋体" w:hAnsi="宋体" w:hint="eastAsia"/>
          <w:sz w:val="24"/>
        </w:rPr>
        <w:t>设置目的：进行固液分离去除生化池中剥落下来的生物膜和悬浮污泥，使污水真正净化。</w:t>
      </w:r>
    </w:p>
    <w:p w:rsidR="00132EB5" w:rsidRDefault="00132EB5" w:rsidP="00132EB5">
      <w:pPr>
        <w:adjustRightInd w:val="0"/>
        <w:snapToGrid w:val="0"/>
        <w:spacing w:line="360" w:lineRule="auto"/>
        <w:ind w:firstLineChars="195" w:firstLine="468"/>
        <w:rPr>
          <w:rFonts w:ascii="宋体" w:hAnsi="宋体"/>
          <w:sz w:val="24"/>
        </w:rPr>
      </w:pPr>
      <w:r>
        <w:rPr>
          <w:rFonts w:ascii="宋体" w:hAnsi="宋体" w:hint="eastAsia"/>
          <w:sz w:val="24"/>
        </w:rPr>
        <w:t>设计特点：设计为高效斜管沉淀池，其污泥降解效果好；采用三角堰出水，使出水效果稳定；污泥采用气提法定时排泥至污泥池，并设污泥气提回流装置，部分污泥回流至A级生物处理池进行硝化和反硝化，也减少了污泥的生成，也利于污水中氨氮的去除。</w:t>
      </w:r>
    </w:p>
    <w:p w:rsidR="00132EB5" w:rsidRDefault="00132EB5" w:rsidP="00132EB5">
      <w:pPr>
        <w:adjustRightInd w:val="0"/>
        <w:snapToGrid w:val="0"/>
        <w:spacing w:line="360" w:lineRule="auto"/>
        <w:ind w:firstLineChars="195" w:firstLine="468"/>
        <w:rPr>
          <w:rFonts w:ascii="宋体" w:hAnsi="宋体"/>
          <w:sz w:val="24"/>
        </w:rPr>
      </w:pPr>
      <w:r>
        <w:rPr>
          <w:rFonts w:ascii="宋体" w:hAnsi="宋体" w:hint="eastAsia"/>
          <w:sz w:val="24"/>
        </w:rPr>
        <w:t>该池设计为钢结构的箱体。</w:t>
      </w:r>
    </w:p>
    <w:p w:rsidR="004E57FF" w:rsidRDefault="005C748C" w:rsidP="00132EB5">
      <w:pPr>
        <w:adjustRightInd w:val="0"/>
        <w:snapToGrid w:val="0"/>
        <w:spacing w:line="360" w:lineRule="auto"/>
        <w:ind w:firstLineChars="195" w:firstLine="468"/>
        <w:rPr>
          <w:rFonts w:ascii="宋体" w:hAnsi="宋体"/>
          <w:sz w:val="24"/>
        </w:rPr>
      </w:pPr>
      <w:r>
        <w:rPr>
          <w:rFonts w:ascii="宋体" w:hAnsi="宋体" w:hint="eastAsia"/>
          <w:sz w:val="24"/>
        </w:rPr>
        <w:lastRenderedPageBreak/>
        <w:t>（</w:t>
      </w:r>
      <w:r w:rsidR="00D7684A">
        <w:rPr>
          <w:rFonts w:ascii="宋体" w:hAnsi="宋体" w:hint="eastAsia"/>
          <w:sz w:val="24"/>
        </w:rPr>
        <w:t>8</w:t>
      </w:r>
      <w:r>
        <w:rPr>
          <w:rFonts w:ascii="宋体" w:hAnsi="宋体" w:hint="eastAsia"/>
          <w:sz w:val="24"/>
        </w:rPr>
        <w:t>）</w:t>
      </w:r>
      <w:r w:rsidR="00A0651F">
        <w:rPr>
          <w:rFonts w:ascii="宋体" w:hAnsi="宋体" w:hint="eastAsia"/>
          <w:sz w:val="24"/>
        </w:rPr>
        <w:t>消毒</w:t>
      </w:r>
      <w:r>
        <w:rPr>
          <w:rFonts w:ascii="宋体" w:hAnsi="宋体" w:hint="eastAsia"/>
          <w:sz w:val="24"/>
        </w:rPr>
        <w:t xml:space="preserve">池              </w:t>
      </w:r>
    </w:p>
    <w:p w:rsidR="003A4200" w:rsidRDefault="003A4200" w:rsidP="003A4200">
      <w:pPr>
        <w:adjustRightInd w:val="0"/>
        <w:snapToGrid w:val="0"/>
        <w:spacing w:line="360" w:lineRule="auto"/>
        <w:ind w:firstLineChars="195" w:firstLine="468"/>
        <w:rPr>
          <w:rFonts w:ascii="宋体" w:hAnsi="宋体"/>
          <w:sz w:val="24"/>
        </w:rPr>
      </w:pPr>
      <w:r w:rsidRPr="003A4200">
        <w:rPr>
          <w:rFonts w:ascii="宋体" w:hAnsi="宋体" w:hint="eastAsia"/>
          <w:sz w:val="24"/>
        </w:rPr>
        <w:t>二氧化氯发生器</w:t>
      </w:r>
    </w:p>
    <w:p w:rsidR="00FE53E5" w:rsidRDefault="00FE53E5" w:rsidP="003A4200">
      <w:pPr>
        <w:adjustRightInd w:val="0"/>
        <w:snapToGrid w:val="0"/>
        <w:spacing w:line="360" w:lineRule="auto"/>
        <w:ind w:firstLineChars="195" w:firstLine="468"/>
        <w:rPr>
          <w:rFonts w:ascii="宋体" w:hAnsi="宋体"/>
          <w:sz w:val="24"/>
        </w:rPr>
      </w:pPr>
      <w:r>
        <w:rPr>
          <w:rFonts w:ascii="宋体" w:hAnsi="宋体" w:hint="eastAsia"/>
          <w:sz w:val="24"/>
        </w:rPr>
        <w:t>型  号：YJX-1000/800（一用一备）</w:t>
      </w:r>
    </w:p>
    <w:p w:rsidR="00FE53E5" w:rsidRDefault="00FE53E5" w:rsidP="003A4200">
      <w:pPr>
        <w:adjustRightInd w:val="0"/>
        <w:snapToGrid w:val="0"/>
        <w:spacing w:line="360" w:lineRule="auto"/>
        <w:ind w:firstLineChars="195" w:firstLine="468"/>
        <w:rPr>
          <w:rFonts w:ascii="宋体" w:hAnsi="宋体"/>
          <w:sz w:val="24"/>
        </w:rPr>
      </w:pPr>
      <w:r>
        <w:rPr>
          <w:rFonts w:ascii="宋体" w:hAnsi="宋体" w:hint="eastAsia"/>
          <w:sz w:val="24"/>
        </w:rPr>
        <w:t>产氯量：1000/800</w:t>
      </w:r>
    </w:p>
    <w:p w:rsidR="00302C23" w:rsidRDefault="00302C23" w:rsidP="003A4200">
      <w:pPr>
        <w:adjustRightInd w:val="0"/>
        <w:snapToGrid w:val="0"/>
        <w:spacing w:line="360" w:lineRule="auto"/>
        <w:ind w:firstLineChars="195" w:firstLine="468"/>
        <w:rPr>
          <w:rFonts w:ascii="宋体" w:hAnsi="宋体"/>
          <w:sz w:val="24"/>
        </w:rPr>
      </w:pPr>
      <w:r>
        <w:rPr>
          <w:rFonts w:ascii="宋体" w:hAnsi="宋体" w:hint="eastAsia"/>
          <w:sz w:val="24"/>
        </w:rPr>
        <w:t>水  压：≥0.3</w:t>
      </w:r>
      <w:r w:rsidR="00D054A4">
        <w:rPr>
          <w:rFonts w:ascii="宋体" w:hAnsi="宋体" w:hint="eastAsia"/>
          <w:sz w:val="24"/>
        </w:rPr>
        <w:t>mpa</w:t>
      </w:r>
    </w:p>
    <w:p w:rsidR="00FE53E5" w:rsidRDefault="003A4200" w:rsidP="003A4200">
      <w:pPr>
        <w:adjustRightInd w:val="0"/>
        <w:snapToGrid w:val="0"/>
        <w:spacing w:line="360" w:lineRule="auto"/>
        <w:ind w:firstLineChars="195" w:firstLine="468"/>
        <w:rPr>
          <w:rFonts w:ascii="宋体" w:hAnsi="宋体"/>
          <w:sz w:val="24"/>
        </w:rPr>
      </w:pPr>
      <w:r>
        <w:rPr>
          <w:rFonts w:ascii="宋体" w:hAnsi="宋体" w:hint="eastAsia"/>
          <w:sz w:val="24"/>
        </w:rPr>
        <w:t>数  量：</w:t>
      </w:r>
      <w:r w:rsidRPr="003A4200">
        <w:rPr>
          <w:rFonts w:ascii="宋体" w:hAnsi="宋体" w:hint="eastAsia"/>
          <w:sz w:val="24"/>
        </w:rPr>
        <w:t xml:space="preserve">2台   </w:t>
      </w:r>
    </w:p>
    <w:p w:rsidR="003A4200" w:rsidRDefault="006A6E54" w:rsidP="003A4200">
      <w:pPr>
        <w:adjustRightInd w:val="0"/>
        <w:snapToGrid w:val="0"/>
        <w:spacing w:line="360" w:lineRule="auto"/>
        <w:ind w:firstLineChars="195" w:firstLine="468"/>
        <w:rPr>
          <w:rFonts w:ascii="宋体" w:hAnsi="宋体"/>
          <w:sz w:val="24"/>
        </w:rPr>
      </w:pPr>
      <w:r>
        <w:rPr>
          <w:rFonts w:ascii="宋体" w:hAnsi="宋体" w:hint="eastAsia"/>
          <w:sz w:val="24"/>
        </w:rPr>
        <w:t>二沉池上清液</w:t>
      </w:r>
      <w:r w:rsidR="00C72415">
        <w:rPr>
          <w:rFonts w:ascii="宋体" w:hAnsi="宋体" w:hint="eastAsia"/>
          <w:sz w:val="24"/>
        </w:rPr>
        <w:t>进入消毒池后投加二氧化氯混合消毒液对待处理水进行消毒后达标排放。</w:t>
      </w:r>
    </w:p>
    <w:p w:rsidR="006A2146" w:rsidRPr="006A2146" w:rsidRDefault="006A2146" w:rsidP="00496D40">
      <w:pPr>
        <w:adjustRightInd w:val="0"/>
        <w:snapToGrid w:val="0"/>
        <w:spacing w:line="360" w:lineRule="auto"/>
        <w:ind w:firstLineChars="195" w:firstLine="468"/>
        <w:rPr>
          <w:rFonts w:ascii="宋体" w:hAnsi="宋体"/>
          <w:sz w:val="24"/>
        </w:rPr>
      </w:pPr>
    </w:p>
    <w:p w:rsidR="005C748C" w:rsidRPr="002048F0" w:rsidRDefault="005C748C" w:rsidP="002048F0">
      <w:pPr>
        <w:spacing w:line="360" w:lineRule="auto"/>
        <w:jc w:val="center"/>
        <w:rPr>
          <w:b/>
          <w:sz w:val="44"/>
          <w:szCs w:val="44"/>
        </w:rPr>
      </w:pPr>
      <w:r w:rsidRPr="002048F0">
        <w:rPr>
          <w:rFonts w:hint="eastAsia"/>
          <w:b/>
          <w:sz w:val="44"/>
          <w:szCs w:val="44"/>
        </w:rPr>
        <w:t>第六章</w:t>
      </w:r>
      <w:r w:rsidRPr="002048F0">
        <w:rPr>
          <w:rFonts w:hint="eastAsia"/>
          <w:b/>
          <w:sz w:val="44"/>
          <w:szCs w:val="44"/>
        </w:rPr>
        <w:t xml:space="preserve"> </w:t>
      </w:r>
      <w:r w:rsidRPr="002048F0">
        <w:rPr>
          <w:rFonts w:hint="eastAsia"/>
          <w:b/>
          <w:sz w:val="44"/>
          <w:szCs w:val="44"/>
        </w:rPr>
        <w:t>二次污染防治</w:t>
      </w:r>
    </w:p>
    <w:p w:rsidR="00F14EF1" w:rsidRDefault="00F14EF1" w:rsidP="00496D40">
      <w:pPr>
        <w:spacing w:line="360" w:lineRule="auto"/>
        <w:ind w:firstLineChars="195" w:firstLine="470"/>
        <w:rPr>
          <w:rFonts w:ascii="宋体" w:hAnsi="宋体"/>
          <w:b/>
          <w:sz w:val="24"/>
        </w:rPr>
      </w:pPr>
    </w:p>
    <w:p w:rsidR="005C748C" w:rsidRDefault="005C748C" w:rsidP="00496D40">
      <w:pPr>
        <w:spacing w:line="360" w:lineRule="auto"/>
        <w:ind w:firstLineChars="195" w:firstLine="470"/>
        <w:rPr>
          <w:rFonts w:ascii="宋体" w:hAnsi="宋体"/>
          <w:b/>
          <w:sz w:val="24"/>
        </w:rPr>
      </w:pPr>
      <w:r>
        <w:rPr>
          <w:rFonts w:ascii="宋体" w:hAnsi="宋体" w:hint="eastAsia"/>
          <w:b/>
          <w:sz w:val="24"/>
        </w:rPr>
        <w:t>6.1臭气防治</w:t>
      </w:r>
    </w:p>
    <w:p w:rsidR="005C748C" w:rsidRPr="007E3FF0" w:rsidRDefault="005C748C" w:rsidP="007E3FF0">
      <w:pPr>
        <w:spacing w:line="360" w:lineRule="auto"/>
        <w:ind w:firstLineChars="195" w:firstLine="468"/>
        <w:rPr>
          <w:rFonts w:ascii="宋体" w:hAnsi="宋体"/>
          <w:sz w:val="24"/>
        </w:rPr>
      </w:pPr>
      <w:r w:rsidRPr="007E3FF0">
        <w:rPr>
          <w:rFonts w:ascii="宋体" w:hAnsi="宋体" w:hint="eastAsia"/>
          <w:sz w:val="24"/>
        </w:rPr>
        <w:t>（</w:t>
      </w:r>
      <w:r>
        <w:rPr>
          <w:rFonts w:ascii="宋体" w:hAnsi="宋体" w:hint="eastAsia"/>
          <w:sz w:val="24"/>
        </w:rPr>
        <w:t>1）污水站各池体均被密闭，以防臭气外溢。</w:t>
      </w:r>
    </w:p>
    <w:p w:rsidR="005C748C" w:rsidRDefault="005C748C" w:rsidP="00496D40">
      <w:pPr>
        <w:spacing w:line="360" w:lineRule="auto"/>
        <w:ind w:firstLineChars="195" w:firstLine="468"/>
        <w:rPr>
          <w:rFonts w:ascii="宋体" w:hAnsi="宋体"/>
          <w:sz w:val="24"/>
        </w:rPr>
      </w:pPr>
      <w:r>
        <w:rPr>
          <w:rFonts w:ascii="宋体" w:hAnsi="宋体" w:hint="eastAsia"/>
          <w:sz w:val="24"/>
        </w:rPr>
        <w:t>（2）各可能产生异味的池体分别设置空气管进行曝气和好氧消化，从而尽可能减少异味产生。</w:t>
      </w:r>
    </w:p>
    <w:p w:rsidR="005C748C" w:rsidRDefault="005C748C" w:rsidP="00496D40">
      <w:pPr>
        <w:spacing w:line="360" w:lineRule="auto"/>
        <w:ind w:firstLineChars="195" w:firstLine="470"/>
        <w:rPr>
          <w:rFonts w:ascii="宋体" w:hAnsi="宋体"/>
          <w:b/>
          <w:sz w:val="24"/>
        </w:rPr>
      </w:pPr>
      <w:r>
        <w:rPr>
          <w:rFonts w:ascii="宋体" w:hAnsi="宋体" w:hint="eastAsia"/>
          <w:b/>
          <w:sz w:val="24"/>
        </w:rPr>
        <w:t>6.2噪声控制</w:t>
      </w:r>
    </w:p>
    <w:p w:rsidR="005C748C" w:rsidRDefault="005C748C" w:rsidP="00496D40">
      <w:pPr>
        <w:spacing w:line="360" w:lineRule="auto"/>
        <w:ind w:firstLineChars="195" w:firstLine="468"/>
        <w:rPr>
          <w:rFonts w:ascii="宋体" w:hAnsi="宋体"/>
          <w:b/>
          <w:sz w:val="24"/>
        </w:rPr>
      </w:pPr>
      <w:r>
        <w:rPr>
          <w:rFonts w:ascii="宋体" w:hAnsi="宋体" w:hint="eastAsia"/>
          <w:sz w:val="24"/>
        </w:rPr>
        <w:t>（1）系统设施设计在厂区角落，对外界影响小。</w:t>
      </w:r>
    </w:p>
    <w:p w:rsidR="005C748C" w:rsidRDefault="005C748C" w:rsidP="00496D40">
      <w:pPr>
        <w:spacing w:line="360" w:lineRule="auto"/>
        <w:ind w:firstLineChars="195" w:firstLine="468"/>
        <w:rPr>
          <w:rFonts w:ascii="宋体" w:hAnsi="宋体"/>
          <w:sz w:val="24"/>
        </w:rPr>
      </w:pPr>
      <w:r>
        <w:rPr>
          <w:rFonts w:ascii="宋体" w:hAnsi="宋体" w:hint="eastAsia"/>
          <w:sz w:val="24"/>
        </w:rPr>
        <w:t>（2）风机选用低噪声型，本机噪声</w:t>
      </w:r>
      <w:r>
        <w:rPr>
          <w:rFonts w:ascii="宋体" w:hAnsi="宋体"/>
          <w:sz w:val="24"/>
        </w:rPr>
        <w:t>≤</w:t>
      </w:r>
      <w:r>
        <w:rPr>
          <w:rFonts w:ascii="宋体" w:hAnsi="宋体" w:hint="eastAsia"/>
          <w:sz w:val="24"/>
        </w:rPr>
        <w:t>60dB，风机进出口均采用消声器，底座用隔震垫，进出口风管用可挠橡胶软接头等减震降噪措施。</w:t>
      </w:r>
    </w:p>
    <w:p w:rsidR="005C748C" w:rsidRDefault="005C748C" w:rsidP="00496D40">
      <w:pPr>
        <w:spacing w:line="360" w:lineRule="auto"/>
        <w:ind w:firstLineChars="195" w:firstLine="468"/>
        <w:rPr>
          <w:rFonts w:ascii="宋体" w:hAnsi="宋体"/>
          <w:sz w:val="24"/>
        </w:rPr>
      </w:pPr>
      <w:r>
        <w:rPr>
          <w:rFonts w:ascii="宋体" w:hAnsi="宋体" w:hint="eastAsia"/>
          <w:sz w:val="24"/>
        </w:rPr>
        <w:t>（3）确保周围环境噪声 ：白天</w:t>
      </w:r>
      <w:r>
        <w:rPr>
          <w:rFonts w:ascii="宋体" w:hAnsi="宋体"/>
          <w:sz w:val="24"/>
        </w:rPr>
        <w:t>≤</w:t>
      </w:r>
      <w:r>
        <w:rPr>
          <w:rFonts w:ascii="宋体" w:hAnsi="宋体" w:hint="eastAsia"/>
          <w:sz w:val="24"/>
        </w:rPr>
        <w:t>60</w:t>
      </w:r>
      <w:r>
        <w:rPr>
          <w:rFonts w:ascii="宋体" w:hAnsi="宋体"/>
          <w:sz w:val="24"/>
        </w:rPr>
        <w:t>d</w:t>
      </w:r>
      <w:r>
        <w:rPr>
          <w:rFonts w:ascii="宋体" w:hAnsi="宋体" w:hint="eastAsia"/>
          <w:sz w:val="24"/>
        </w:rPr>
        <w:t>B，晚上</w:t>
      </w:r>
      <w:r>
        <w:rPr>
          <w:rFonts w:ascii="宋体" w:hAnsi="宋体"/>
          <w:sz w:val="24"/>
        </w:rPr>
        <w:t>≤</w:t>
      </w:r>
      <w:r>
        <w:rPr>
          <w:rFonts w:ascii="宋体" w:hAnsi="宋体" w:hint="eastAsia"/>
          <w:sz w:val="24"/>
        </w:rPr>
        <w:t xml:space="preserve"> 50dB</w:t>
      </w:r>
    </w:p>
    <w:p w:rsidR="005C748C" w:rsidRDefault="005C748C" w:rsidP="00496D40">
      <w:pPr>
        <w:spacing w:line="360" w:lineRule="auto"/>
        <w:ind w:firstLineChars="195" w:firstLine="470"/>
        <w:rPr>
          <w:rFonts w:ascii="宋体" w:hAnsi="宋体"/>
          <w:b/>
          <w:sz w:val="24"/>
        </w:rPr>
      </w:pPr>
      <w:r>
        <w:rPr>
          <w:rFonts w:ascii="宋体" w:hAnsi="宋体" w:hint="eastAsia"/>
          <w:b/>
          <w:sz w:val="24"/>
        </w:rPr>
        <w:t>6.3污泥处理</w:t>
      </w:r>
    </w:p>
    <w:p w:rsidR="005C748C" w:rsidRDefault="005C748C" w:rsidP="00496D40">
      <w:pPr>
        <w:spacing w:line="360" w:lineRule="auto"/>
        <w:ind w:firstLineChars="195" w:firstLine="468"/>
        <w:rPr>
          <w:rFonts w:ascii="宋体" w:hAnsi="宋体"/>
          <w:sz w:val="24"/>
        </w:rPr>
      </w:pPr>
      <w:r>
        <w:rPr>
          <w:rFonts w:ascii="宋体" w:hAnsi="宋体" w:hint="eastAsia"/>
          <w:sz w:val="24"/>
        </w:rPr>
        <w:t>（1）污泥由二沉池排放</w:t>
      </w:r>
      <w:r>
        <w:rPr>
          <w:rFonts w:ascii="宋体" w:hAnsi="宋体"/>
          <w:sz w:val="24"/>
        </w:rPr>
        <w:t>,</w:t>
      </w:r>
      <w:r>
        <w:rPr>
          <w:rFonts w:ascii="宋体" w:hAnsi="宋体" w:hint="eastAsia"/>
          <w:sz w:val="24"/>
        </w:rPr>
        <w:t>大量回流至A级生物处理池，从而减少污泥产量。</w:t>
      </w:r>
    </w:p>
    <w:p w:rsidR="005C748C" w:rsidRDefault="005C748C" w:rsidP="00496D40">
      <w:pPr>
        <w:spacing w:line="360" w:lineRule="auto"/>
        <w:ind w:firstLineChars="195" w:firstLine="468"/>
        <w:rPr>
          <w:rFonts w:ascii="宋体" w:hAnsi="宋体"/>
          <w:sz w:val="24"/>
        </w:rPr>
      </w:pPr>
      <w:r>
        <w:rPr>
          <w:rFonts w:ascii="宋体" w:hAnsi="宋体" w:hint="eastAsia"/>
          <w:sz w:val="24"/>
        </w:rPr>
        <w:t>（2）污泥处理过程中产生污泥部分排入污泥池进行重力浓缩和好氧消化分解，从而减少污泥体积，提高污泥稳定性。</w:t>
      </w:r>
    </w:p>
    <w:p w:rsidR="005C748C" w:rsidRDefault="005C748C" w:rsidP="00496D40">
      <w:pPr>
        <w:spacing w:line="360" w:lineRule="auto"/>
        <w:ind w:firstLineChars="195" w:firstLine="468"/>
        <w:rPr>
          <w:rFonts w:ascii="宋体" w:hAnsi="宋体"/>
          <w:sz w:val="24"/>
        </w:rPr>
      </w:pPr>
      <w:r>
        <w:rPr>
          <w:rFonts w:ascii="宋体" w:hAnsi="宋体" w:hint="eastAsia"/>
          <w:sz w:val="24"/>
        </w:rPr>
        <w:t>（3）污泥池内剩余污泥由清洁管理部门定期抽吸外运，从而有效地解决污泥出路避免二次污染的产生。</w:t>
      </w:r>
    </w:p>
    <w:p w:rsidR="00F14EF1" w:rsidRDefault="00F14EF1" w:rsidP="00496D40">
      <w:pPr>
        <w:spacing w:line="360" w:lineRule="auto"/>
        <w:ind w:firstLineChars="195" w:firstLine="468"/>
        <w:rPr>
          <w:rFonts w:ascii="宋体" w:hAnsi="宋体"/>
          <w:sz w:val="24"/>
        </w:rPr>
      </w:pPr>
    </w:p>
    <w:p w:rsidR="00F14EF1" w:rsidRDefault="00F14EF1" w:rsidP="00496D40">
      <w:pPr>
        <w:spacing w:line="360" w:lineRule="auto"/>
        <w:ind w:firstLineChars="195" w:firstLine="468"/>
        <w:rPr>
          <w:rFonts w:ascii="宋体" w:hAnsi="宋体"/>
          <w:sz w:val="24"/>
        </w:rPr>
      </w:pPr>
    </w:p>
    <w:p w:rsidR="000A0211" w:rsidRDefault="000A0211" w:rsidP="00496D40">
      <w:pPr>
        <w:spacing w:line="360" w:lineRule="auto"/>
        <w:ind w:firstLineChars="195" w:firstLine="468"/>
        <w:rPr>
          <w:rFonts w:ascii="宋体" w:hAnsi="宋体"/>
          <w:sz w:val="24"/>
        </w:rPr>
      </w:pPr>
    </w:p>
    <w:p w:rsidR="000A0211" w:rsidRDefault="000A0211" w:rsidP="00496D40">
      <w:pPr>
        <w:spacing w:line="360" w:lineRule="auto"/>
        <w:ind w:firstLineChars="195" w:firstLine="468"/>
        <w:rPr>
          <w:rFonts w:ascii="宋体" w:hAnsi="宋体"/>
          <w:sz w:val="24"/>
        </w:rPr>
      </w:pPr>
    </w:p>
    <w:p w:rsidR="00757D76" w:rsidRDefault="00D8261C" w:rsidP="00CE7288">
      <w:pPr>
        <w:spacing w:line="360" w:lineRule="auto"/>
        <w:jc w:val="center"/>
        <w:rPr>
          <w:rFonts w:ascii="黑体" w:eastAsia="黑体" w:hAnsi="黑体"/>
          <w:b/>
          <w:sz w:val="32"/>
          <w:szCs w:val="32"/>
        </w:rPr>
      </w:pPr>
      <w:r w:rsidRPr="002048F0">
        <w:rPr>
          <w:rFonts w:hint="eastAsia"/>
          <w:b/>
          <w:sz w:val="44"/>
          <w:szCs w:val="44"/>
        </w:rPr>
        <w:t>第</w:t>
      </w:r>
      <w:r w:rsidR="00E963EC">
        <w:rPr>
          <w:rFonts w:hint="eastAsia"/>
          <w:b/>
          <w:sz w:val="44"/>
          <w:szCs w:val="44"/>
        </w:rPr>
        <w:t>七</w:t>
      </w:r>
      <w:r w:rsidR="005C748C" w:rsidRPr="002048F0">
        <w:rPr>
          <w:rFonts w:hint="eastAsia"/>
          <w:b/>
          <w:sz w:val="44"/>
          <w:szCs w:val="44"/>
        </w:rPr>
        <w:t>章</w:t>
      </w:r>
      <w:r w:rsidR="005C748C" w:rsidRPr="002048F0">
        <w:rPr>
          <w:rFonts w:hint="eastAsia"/>
          <w:b/>
          <w:sz w:val="44"/>
          <w:szCs w:val="44"/>
        </w:rPr>
        <w:t xml:space="preserve"> </w:t>
      </w:r>
      <w:r w:rsidR="005C748C" w:rsidRPr="002048F0">
        <w:rPr>
          <w:rFonts w:hint="eastAsia"/>
          <w:b/>
          <w:sz w:val="44"/>
          <w:szCs w:val="44"/>
        </w:rPr>
        <w:t>工程投资概算</w:t>
      </w:r>
    </w:p>
    <w:p w:rsidR="00F14EF1" w:rsidRDefault="00F14EF1" w:rsidP="00CE7288">
      <w:pPr>
        <w:spacing w:line="360" w:lineRule="auto"/>
        <w:jc w:val="center"/>
        <w:rPr>
          <w:rFonts w:ascii="黑体" w:eastAsia="黑体" w:hAnsi="黑体"/>
          <w:b/>
          <w:sz w:val="32"/>
          <w:szCs w:val="32"/>
        </w:rPr>
      </w:pPr>
    </w:p>
    <w:p w:rsidR="00CE7288" w:rsidRPr="00E963EC" w:rsidRDefault="005C748C" w:rsidP="00CE7288">
      <w:pPr>
        <w:spacing w:line="360" w:lineRule="auto"/>
        <w:jc w:val="center"/>
        <w:rPr>
          <w:rFonts w:ascii="黑体" w:eastAsia="黑体" w:hAnsi="黑体"/>
          <w:b/>
          <w:sz w:val="32"/>
          <w:szCs w:val="32"/>
        </w:rPr>
      </w:pPr>
      <w:r w:rsidRPr="00E963EC">
        <w:rPr>
          <w:rFonts w:ascii="黑体" w:eastAsia="黑体" w:hAnsi="黑体" w:hint="eastAsia"/>
          <w:b/>
          <w:sz w:val="32"/>
          <w:szCs w:val="32"/>
        </w:rPr>
        <w:t>污水处理设备分项报价单</w:t>
      </w:r>
    </w:p>
    <w:tbl>
      <w:tblPr>
        <w:tblW w:w="82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484"/>
        <w:gridCol w:w="2316"/>
        <w:gridCol w:w="2645"/>
        <w:gridCol w:w="810"/>
        <w:gridCol w:w="783"/>
        <w:gridCol w:w="1209"/>
        <w:gridCol w:w="9"/>
      </w:tblGrid>
      <w:tr w:rsidR="00BB3291" w:rsidTr="00327AFE">
        <w:trPr>
          <w:cantSplit/>
          <w:trHeight w:val="468"/>
          <w:jc w:val="center"/>
        </w:trPr>
        <w:tc>
          <w:tcPr>
            <w:tcW w:w="484" w:type="dxa"/>
            <w:vMerge w:val="restart"/>
            <w:shd w:val="clear" w:color="auto" w:fill="E6E6E6"/>
            <w:vAlign w:val="center"/>
          </w:tcPr>
          <w:p w:rsidR="00BB3291" w:rsidRDefault="00BB3291" w:rsidP="00387D94">
            <w:pPr>
              <w:spacing w:line="360" w:lineRule="auto"/>
              <w:rPr>
                <w:rFonts w:ascii="宋体" w:hAnsi="宋体"/>
                <w:b/>
                <w:sz w:val="24"/>
              </w:rPr>
            </w:pPr>
            <w:r>
              <w:rPr>
                <w:rFonts w:ascii="宋体" w:hAnsi="宋体" w:hint="eastAsia"/>
                <w:b/>
                <w:sz w:val="24"/>
              </w:rPr>
              <w:t>序号</w:t>
            </w:r>
          </w:p>
        </w:tc>
        <w:tc>
          <w:tcPr>
            <w:tcW w:w="2316" w:type="dxa"/>
            <w:vMerge w:val="restart"/>
            <w:shd w:val="clear" w:color="auto" w:fill="E6E6E6"/>
            <w:vAlign w:val="center"/>
          </w:tcPr>
          <w:p w:rsidR="00BB3291" w:rsidRDefault="00BB3291" w:rsidP="004102A5">
            <w:pPr>
              <w:spacing w:line="360" w:lineRule="auto"/>
              <w:jc w:val="center"/>
              <w:rPr>
                <w:rFonts w:ascii="宋体" w:hAnsi="宋体"/>
                <w:b/>
                <w:sz w:val="24"/>
              </w:rPr>
            </w:pPr>
            <w:r>
              <w:rPr>
                <w:rFonts w:ascii="宋体" w:hAnsi="宋体" w:hint="eastAsia"/>
                <w:b/>
                <w:sz w:val="24"/>
              </w:rPr>
              <w:t>名</w:t>
            </w:r>
            <w:r>
              <w:rPr>
                <w:rFonts w:ascii="宋体" w:hAnsi="宋体"/>
                <w:b/>
                <w:sz w:val="24"/>
              </w:rPr>
              <w:t xml:space="preserve">   </w:t>
            </w:r>
            <w:r>
              <w:rPr>
                <w:rFonts w:ascii="宋体" w:hAnsi="宋体" w:hint="eastAsia"/>
                <w:b/>
                <w:sz w:val="24"/>
              </w:rPr>
              <w:t>称</w:t>
            </w:r>
          </w:p>
        </w:tc>
        <w:tc>
          <w:tcPr>
            <w:tcW w:w="2645" w:type="dxa"/>
            <w:vMerge w:val="restart"/>
            <w:shd w:val="clear" w:color="auto" w:fill="E6E6E6"/>
            <w:vAlign w:val="center"/>
          </w:tcPr>
          <w:p w:rsidR="00BB3291" w:rsidRDefault="00BB3291" w:rsidP="004102A5">
            <w:pPr>
              <w:spacing w:line="360" w:lineRule="auto"/>
              <w:jc w:val="center"/>
              <w:rPr>
                <w:rFonts w:ascii="宋体" w:hAnsi="宋体"/>
                <w:b/>
                <w:sz w:val="24"/>
              </w:rPr>
            </w:pPr>
            <w:r>
              <w:rPr>
                <w:rFonts w:ascii="宋体" w:hAnsi="宋体" w:hint="eastAsia"/>
                <w:b/>
                <w:sz w:val="24"/>
              </w:rPr>
              <w:t>规</w:t>
            </w:r>
            <w:r>
              <w:rPr>
                <w:rFonts w:ascii="宋体" w:hAnsi="宋体"/>
                <w:b/>
                <w:sz w:val="24"/>
              </w:rPr>
              <w:t xml:space="preserve">   </w:t>
            </w:r>
            <w:r>
              <w:rPr>
                <w:rFonts w:ascii="宋体" w:hAnsi="宋体" w:hint="eastAsia"/>
                <w:b/>
                <w:sz w:val="24"/>
              </w:rPr>
              <w:t>格</w:t>
            </w:r>
          </w:p>
        </w:tc>
        <w:tc>
          <w:tcPr>
            <w:tcW w:w="810" w:type="dxa"/>
            <w:vMerge w:val="restart"/>
            <w:shd w:val="clear" w:color="auto" w:fill="E6E6E6"/>
            <w:vAlign w:val="center"/>
          </w:tcPr>
          <w:p w:rsidR="00BB3291" w:rsidRDefault="00BB3291" w:rsidP="004102A5">
            <w:pPr>
              <w:spacing w:line="360" w:lineRule="auto"/>
              <w:jc w:val="center"/>
              <w:rPr>
                <w:rFonts w:ascii="宋体" w:hAnsi="宋体"/>
                <w:b/>
                <w:sz w:val="24"/>
              </w:rPr>
            </w:pPr>
            <w:r>
              <w:rPr>
                <w:rFonts w:ascii="宋体" w:hAnsi="宋体" w:hint="eastAsia"/>
                <w:b/>
                <w:sz w:val="24"/>
              </w:rPr>
              <w:t>单位</w:t>
            </w:r>
          </w:p>
        </w:tc>
        <w:tc>
          <w:tcPr>
            <w:tcW w:w="783" w:type="dxa"/>
            <w:vMerge w:val="restart"/>
            <w:shd w:val="clear" w:color="auto" w:fill="E6E6E6"/>
            <w:vAlign w:val="center"/>
          </w:tcPr>
          <w:p w:rsidR="00BB3291" w:rsidRDefault="00BB3291" w:rsidP="004102A5">
            <w:pPr>
              <w:spacing w:line="360" w:lineRule="auto"/>
              <w:jc w:val="center"/>
              <w:rPr>
                <w:rFonts w:ascii="宋体" w:hAnsi="宋体"/>
                <w:b/>
                <w:sz w:val="24"/>
              </w:rPr>
            </w:pPr>
            <w:r>
              <w:rPr>
                <w:rFonts w:ascii="宋体" w:hAnsi="宋体" w:hint="eastAsia"/>
                <w:b/>
                <w:sz w:val="24"/>
              </w:rPr>
              <w:t>数量</w:t>
            </w:r>
          </w:p>
        </w:tc>
        <w:tc>
          <w:tcPr>
            <w:tcW w:w="1218" w:type="dxa"/>
            <w:gridSpan w:val="2"/>
            <w:vMerge w:val="restart"/>
            <w:shd w:val="clear" w:color="auto" w:fill="E6E6E6"/>
            <w:vAlign w:val="center"/>
          </w:tcPr>
          <w:p w:rsidR="00BB3291" w:rsidRDefault="00BB3291" w:rsidP="004102A5">
            <w:pPr>
              <w:spacing w:line="360" w:lineRule="auto"/>
              <w:jc w:val="center"/>
              <w:rPr>
                <w:rFonts w:ascii="宋体" w:hAnsi="宋体"/>
                <w:b/>
                <w:sz w:val="24"/>
              </w:rPr>
            </w:pPr>
            <w:r>
              <w:rPr>
                <w:rFonts w:ascii="宋体" w:hAnsi="宋体" w:hint="eastAsia"/>
                <w:b/>
                <w:sz w:val="24"/>
              </w:rPr>
              <w:t>备</w:t>
            </w:r>
            <w:r>
              <w:rPr>
                <w:rFonts w:ascii="宋体" w:hAnsi="宋体"/>
                <w:b/>
                <w:sz w:val="24"/>
              </w:rPr>
              <w:t xml:space="preserve">  </w:t>
            </w:r>
            <w:r>
              <w:rPr>
                <w:rFonts w:ascii="宋体" w:hAnsi="宋体" w:hint="eastAsia"/>
                <w:b/>
                <w:sz w:val="24"/>
              </w:rPr>
              <w:t>注</w:t>
            </w:r>
          </w:p>
        </w:tc>
      </w:tr>
      <w:tr w:rsidR="00BB3291" w:rsidTr="00327AFE">
        <w:trPr>
          <w:cantSplit/>
          <w:trHeight w:val="468"/>
          <w:jc w:val="center"/>
        </w:trPr>
        <w:tc>
          <w:tcPr>
            <w:tcW w:w="484" w:type="dxa"/>
            <w:vMerge/>
            <w:shd w:val="clear" w:color="auto" w:fill="auto"/>
          </w:tcPr>
          <w:p w:rsidR="00BB3291" w:rsidRDefault="00BB3291" w:rsidP="00387D94">
            <w:pPr>
              <w:spacing w:line="360" w:lineRule="auto"/>
              <w:rPr>
                <w:rFonts w:ascii="宋体" w:hAnsi="宋体"/>
                <w:b/>
                <w:sz w:val="24"/>
              </w:rPr>
            </w:pPr>
          </w:p>
        </w:tc>
        <w:tc>
          <w:tcPr>
            <w:tcW w:w="2316" w:type="dxa"/>
            <w:vMerge/>
            <w:shd w:val="clear" w:color="auto" w:fill="auto"/>
          </w:tcPr>
          <w:p w:rsidR="00BB3291" w:rsidRDefault="00BB3291" w:rsidP="004102A5">
            <w:pPr>
              <w:spacing w:line="360" w:lineRule="auto"/>
              <w:jc w:val="center"/>
              <w:rPr>
                <w:rFonts w:ascii="宋体" w:hAnsi="宋体"/>
                <w:b/>
                <w:sz w:val="24"/>
              </w:rPr>
            </w:pPr>
          </w:p>
        </w:tc>
        <w:tc>
          <w:tcPr>
            <w:tcW w:w="2645" w:type="dxa"/>
            <w:vMerge/>
            <w:shd w:val="clear" w:color="auto" w:fill="auto"/>
          </w:tcPr>
          <w:p w:rsidR="00BB3291" w:rsidRDefault="00BB3291" w:rsidP="004102A5">
            <w:pPr>
              <w:spacing w:line="360" w:lineRule="auto"/>
              <w:jc w:val="center"/>
              <w:rPr>
                <w:rFonts w:ascii="宋体" w:hAnsi="宋体"/>
                <w:b/>
                <w:sz w:val="24"/>
              </w:rPr>
            </w:pPr>
          </w:p>
        </w:tc>
        <w:tc>
          <w:tcPr>
            <w:tcW w:w="810" w:type="dxa"/>
            <w:vMerge/>
            <w:shd w:val="clear" w:color="auto" w:fill="auto"/>
          </w:tcPr>
          <w:p w:rsidR="00BB3291" w:rsidRDefault="00BB3291" w:rsidP="004102A5">
            <w:pPr>
              <w:spacing w:line="360" w:lineRule="auto"/>
              <w:jc w:val="center"/>
              <w:rPr>
                <w:rFonts w:ascii="宋体" w:hAnsi="宋体"/>
                <w:b/>
                <w:sz w:val="24"/>
              </w:rPr>
            </w:pPr>
          </w:p>
        </w:tc>
        <w:tc>
          <w:tcPr>
            <w:tcW w:w="783" w:type="dxa"/>
            <w:vMerge/>
            <w:shd w:val="clear" w:color="auto" w:fill="auto"/>
          </w:tcPr>
          <w:p w:rsidR="00BB3291" w:rsidRDefault="00BB3291" w:rsidP="004102A5">
            <w:pPr>
              <w:spacing w:line="360" w:lineRule="auto"/>
              <w:jc w:val="center"/>
              <w:rPr>
                <w:rFonts w:ascii="宋体" w:hAnsi="宋体"/>
                <w:b/>
                <w:sz w:val="24"/>
              </w:rPr>
            </w:pPr>
          </w:p>
        </w:tc>
        <w:tc>
          <w:tcPr>
            <w:tcW w:w="1218" w:type="dxa"/>
            <w:gridSpan w:val="2"/>
            <w:vMerge/>
          </w:tcPr>
          <w:p w:rsidR="00BB3291" w:rsidRDefault="00BB3291" w:rsidP="004102A5">
            <w:pPr>
              <w:spacing w:line="360" w:lineRule="auto"/>
              <w:jc w:val="center"/>
              <w:rPr>
                <w:rFonts w:ascii="宋体" w:hAnsi="宋体"/>
                <w:b/>
                <w:sz w:val="24"/>
              </w:rPr>
            </w:pPr>
          </w:p>
        </w:tc>
      </w:tr>
      <w:tr w:rsidR="00BB3291" w:rsidTr="00327AFE">
        <w:trPr>
          <w:cantSplit/>
          <w:trHeight w:val="455"/>
          <w:jc w:val="center"/>
        </w:trPr>
        <w:tc>
          <w:tcPr>
            <w:tcW w:w="484" w:type="dxa"/>
            <w:shd w:val="clear" w:color="auto" w:fill="E6E6E6"/>
            <w:vAlign w:val="center"/>
          </w:tcPr>
          <w:p w:rsidR="00BB3291" w:rsidRDefault="00BB3291" w:rsidP="00387D94">
            <w:pPr>
              <w:spacing w:line="360" w:lineRule="auto"/>
              <w:rPr>
                <w:rFonts w:ascii="宋体" w:hAnsi="宋体"/>
                <w:sz w:val="24"/>
              </w:rPr>
            </w:pPr>
            <w:r>
              <w:rPr>
                <w:rFonts w:ascii="宋体" w:hAnsi="宋体" w:hint="eastAsia"/>
                <w:sz w:val="24"/>
              </w:rPr>
              <w:t>01</w:t>
            </w:r>
          </w:p>
        </w:tc>
        <w:tc>
          <w:tcPr>
            <w:tcW w:w="2316" w:type="dxa"/>
            <w:vAlign w:val="center"/>
          </w:tcPr>
          <w:p w:rsidR="00BB3291" w:rsidRDefault="00BB3291" w:rsidP="004102A5">
            <w:pPr>
              <w:spacing w:line="360" w:lineRule="auto"/>
              <w:jc w:val="center"/>
              <w:rPr>
                <w:rFonts w:ascii="宋体" w:hAnsi="宋体"/>
                <w:sz w:val="24"/>
              </w:rPr>
            </w:pPr>
            <w:r>
              <w:rPr>
                <w:rFonts w:ascii="宋体" w:hAnsi="宋体" w:hint="eastAsia"/>
                <w:sz w:val="24"/>
              </w:rPr>
              <w:t>地埋式一体化设备</w:t>
            </w:r>
          </w:p>
        </w:tc>
        <w:tc>
          <w:tcPr>
            <w:tcW w:w="2645" w:type="dxa"/>
            <w:vAlign w:val="center"/>
          </w:tcPr>
          <w:p w:rsidR="00BB3291" w:rsidRDefault="006D15BF" w:rsidP="00244A46">
            <w:pPr>
              <w:spacing w:line="360" w:lineRule="auto"/>
              <w:jc w:val="center"/>
              <w:rPr>
                <w:rFonts w:ascii="宋体" w:hAnsi="宋体"/>
                <w:spacing w:val="-20"/>
                <w:sz w:val="24"/>
              </w:rPr>
            </w:pPr>
            <w:r>
              <w:rPr>
                <w:rFonts w:ascii="宋体" w:hAnsi="宋体" w:hint="eastAsia"/>
                <w:sz w:val="24"/>
              </w:rPr>
              <w:t>98</w:t>
            </w:r>
            <w:r w:rsidR="00244A46">
              <w:rPr>
                <w:rFonts w:ascii="宋体" w:hAnsi="宋体" w:hint="eastAsia"/>
                <w:sz w:val="24"/>
              </w:rPr>
              <w:t>M</w:t>
            </w:r>
            <w:r>
              <w:rPr>
                <w:rFonts w:ascii="宋体" w:hAnsi="宋体" w:hint="eastAsia"/>
                <w:sz w:val="24"/>
              </w:rPr>
              <w:t>×2.5</w:t>
            </w:r>
            <w:r w:rsidR="00244A46">
              <w:rPr>
                <w:rFonts w:ascii="宋体" w:hAnsi="宋体" w:hint="eastAsia"/>
                <w:sz w:val="24"/>
              </w:rPr>
              <w:t>M</w:t>
            </w:r>
            <w:r>
              <w:rPr>
                <w:rFonts w:ascii="宋体" w:hAnsi="宋体" w:hint="eastAsia"/>
                <w:sz w:val="24"/>
              </w:rPr>
              <w:t>×3</w:t>
            </w:r>
            <w:r w:rsidR="00244A46">
              <w:rPr>
                <w:rFonts w:ascii="宋体" w:hAnsi="宋体" w:hint="eastAsia"/>
                <w:sz w:val="24"/>
              </w:rPr>
              <w:t>M</w:t>
            </w:r>
          </w:p>
        </w:tc>
        <w:tc>
          <w:tcPr>
            <w:tcW w:w="810" w:type="dxa"/>
            <w:vAlign w:val="center"/>
          </w:tcPr>
          <w:p w:rsidR="00BB3291" w:rsidRDefault="00BB3291" w:rsidP="004102A5">
            <w:pPr>
              <w:spacing w:line="360" w:lineRule="auto"/>
              <w:jc w:val="center"/>
              <w:rPr>
                <w:rFonts w:ascii="宋体" w:hAnsi="宋体"/>
                <w:sz w:val="24"/>
              </w:rPr>
            </w:pPr>
            <w:r>
              <w:rPr>
                <w:rFonts w:ascii="宋体" w:hAnsi="宋体" w:hint="eastAsia"/>
                <w:sz w:val="24"/>
              </w:rPr>
              <w:t>台</w:t>
            </w:r>
          </w:p>
        </w:tc>
        <w:tc>
          <w:tcPr>
            <w:tcW w:w="783" w:type="dxa"/>
            <w:vAlign w:val="center"/>
          </w:tcPr>
          <w:p w:rsidR="00BB3291" w:rsidRDefault="00BB3291" w:rsidP="004102A5">
            <w:pPr>
              <w:spacing w:line="360" w:lineRule="auto"/>
              <w:jc w:val="center"/>
              <w:rPr>
                <w:rFonts w:ascii="宋体" w:hAnsi="宋体"/>
                <w:sz w:val="24"/>
              </w:rPr>
            </w:pPr>
            <w:r>
              <w:rPr>
                <w:rFonts w:ascii="宋体" w:hAnsi="宋体" w:hint="eastAsia"/>
                <w:sz w:val="24"/>
              </w:rPr>
              <w:t>1</w:t>
            </w:r>
          </w:p>
        </w:tc>
        <w:tc>
          <w:tcPr>
            <w:tcW w:w="1218" w:type="dxa"/>
            <w:gridSpan w:val="2"/>
            <w:vAlign w:val="center"/>
          </w:tcPr>
          <w:p w:rsidR="00BB3291" w:rsidRDefault="00BB3291" w:rsidP="00BB3291">
            <w:pPr>
              <w:spacing w:line="360" w:lineRule="auto"/>
              <w:rPr>
                <w:rFonts w:ascii="宋体" w:hAnsi="宋体"/>
                <w:sz w:val="24"/>
              </w:rPr>
            </w:pPr>
            <w:r>
              <w:rPr>
                <w:rFonts w:ascii="宋体" w:hAnsi="宋体" w:hint="eastAsia"/>
                <w:sz w:val="24"/>
              </w:rPr>
              <w:t>碳钢防腐</w:t>
            </w:r>
          </w:p>
        </w:tc>
      </w:tr>
      <w:tr w:rsidR="00BB3291" w:rsidTr="00327AFE">
        <w:trPr>
          <w:cantSplit/>
          <w:trHeight w:val="455"/>
          <w:jc w:val="center"/>
        </w:trPr>
        <w:tc>
          <w:tcPr>
            <w:tcW w:w="484" w:type="dxa"/>
            <w:shd w:val="clear" w:color="auto" w:fill="E6E6E6"/>
            <w:vAlign w:val="center"/>
          </w:tcPr>
          <w:p w:rsidR="00BB3291" w:rsidRDefault="00BB3291" w:rsidP="002D3D0D">
            <w:pPr>
              <w:spacing w:line="360" w:lineRule="auto"/>
              <w:rPr>
                <w:rFonts w:ascii="宋体" w:hAnsi="宋体"/>
                <w:sz w:val="24"/>
              </w:rPr>
            </w:pPr>
            <w:r>
              <w:rPr>
                <w:rFonts w:ascii="宋体" w:hAnsi="宋体" w:hint="eastAsia"/>
                <w:sz w:val="24"/>
              </w:rPr>
              <w:t>02</w:t>
            </w:r>
          </w:p>
        </w:tc>
        <w:tc>
          <w:tcPr>
            <w:tcW w:w="2316" w:type="dxa"/>
            <w:vAlign w:val="center"/>
          </w:tcPr>
          <w:p w:rsidR="00BB3291" w:rsidRDefault="00BB3291" w:rsidP="004102A5">
            <w:pPr>
              <w:spacing w:line="360" w:lineRule="auto"/>
              <w:jc w:val="center"/>
              <w:rPr>
                <w:rFonts w:ascii="宋体" w:hAnsi="宋体"/>
                <w:sz w:val="24"/>
              </w:rPr>
            </w:pPr>
            <w:r>
              <w:rPr>
                <w:rFonts w:ascii="宋体" w:hAnsi="宋体" w:hint="eastAsia"/>
                <w:sz w:val="24"/>
              </w:rPr>
              <w:t>格栅</w:t>
            </w:r>
          </w:p>
        </w:tc>
        <w:tc>
          <w:tcPr>
            <w:tcW w:w="2645" w:type="dxa"/>
            <w:vAlign w:val="center"/>
          </w:tcPr>
          <w:p w:rsidR="00BB3291" w:rsidRDefault="002B1A83" w:rsidP="009B6874">
            <w:pPr>
              <w:spacing w:line="360" w:lineRule="auto"/>
              <w:jc w:val="center"/>
              <w:rPr>
                <w:rFonts w:ascii="宋体" w:hAnsi="宋体"/>
                <w:sz w:val="24"/>
              </w:rPr>
            </w:pPr>
            <w:r>
              <w:rPr>
                <w:rFonts w:ascii="宋体" w:hAnsi="宋体" w:hint="eastAsia"/>
                <w:sz w:val="24"/>
              </w:rPr>
              <w:t>HZGS-800/3500-10</w:t>
            </w:r>
          </w:p>
        </w:tc>
        <w:tc>
          <w:tcPr>
            <w:tcW w:w="810" w:type="dxa"/>
            <w:vAlign w:val="center"/>
          </w:tcPr>
          <w:p w:rsidR="00BB3291" w:rsidRDefault="00BB3291" w:rsidP="004102A5">
            <w:pPr>
              <w:spacing w:line="360" w:lineRule="auto"/>
              <w:jc w:val="center"/>
              <w:rPr>
                <w:rFonts w:ascii="宋体" w:hAnsi="宋体"/>
                <w:sz w:val="24"/>
              </w:rPr>
            </w:pPr>
            <w:r>
              <w:rPr>
                <w:rFonts w:ascii="宋体" w:hAnsi="宋体" w:hint="eastAsia"/>
                <w:sz w:val="24"/>
              </w:rPr>
              <w:t>台</w:t>
            </w:r>
          </w:p>
        </w:tc>
        <w:tc>
          <w:tcPr>
            <w:tcW w:w="783" w:type="dxa"/>
            <w:vAlign w:val="center"/>
          </w:tcPr>
          <w:p w:rsidR="00BB3291" w:rsidRDefault="00BB3291" w:rsidP="004102A5">
            <w:pPr>
              <w:spacing w:line="360" w:lineRule="auto"/>
              <w:jc w:val="center"/>
              <w:rPr>
                <w:rFonts w:ascii="宋体" w:hAnsi="宋体"/>
                <w:sz w:val="24"/>
              </w:rPr>
            </w:pPr>
            <w:r>
              <w:rPr>
                <w:rFonts w:ascii="宋体" w:hAnsi="宋体" w:hint="eastAsia"/>
                <w:sz w:val="24"/>
              </w:rPr>
              <w:t>1</w:t>
            </w:r>
          </w:p>
        </w:tc>
        <w:tc>
          <w:tcPr>
            <w:tcW w:w="1218" w:type="dxa"/>
            <w:gridSpan w:val="2"/>
            <w:vAlign w:val="center"/>
          </w:tcPr>
          <w:p w:rsidR="00BB3291" w:rsidRDefault="00BB3291" w:rsidP="004102A5">
            <w:pPr>
              <w:spacing w:line="360" w:lineRule="auto"/>
              <w:jc w:val="center"/>
              <w:rPr>
                <w:rFonts w:ascii="宋体" w:hAnsi="宋体"/>
                <w:sz w:val="24"/>
              </w:rPr>
            </w:pPr>
            <w:r>
              <w:rPr>
                <w:rFonts w:ascii="宋体" w:hAnsi="宋体" w:hint="eastAsia"/>
                <w:sz w:val="24"/>
              </w:rPr>
              <w:t>不锈钢</w:t>
            </w:r>
          </w:p>
        </w:tc>
      </w:tr>
      <w:tr w:rsidR="00BB3291" w:rsidTr="00327AFE">
        <w:trPr>
          <w:cantSplit/>
          <w:trHeight w:val="455"/>
          <w:jc w:val="center"/>
        </w:trPr>
        <w:tc>
          <w:tcPr>
            <w:tcW w:w="484" w:type="dxa"/>
            <w:shd w:val="clear" w:color="auto" w:fill="E6E6E6"/>
            <w:vAlign w:val="center"/>
          </w:tcPr>
          <w:p w:rsidR="00BB3291" w:rsidRDefault="00BB3291" w:rsidP="002D3D0D">
            <w:pPr>
              <w:spacing w:line="360" w:lineRule="auto"/>
              <w:rPr>
                <w:rFonts w:ascii="宋体" w:hAnsi="宋体"/>
                <w:sz w:val="24"/>
              </w:rPr>
            </w:pPr>
            <w:r>
              <w:rPr>
                <w:rFonts w:ascii="宋体" w:hAnsi="宋体" w:hint="eastAsia"/>
                <w:sz w:val="24"/>
              </w:rPr>
              <w:t>03</w:t>
            </w:r>
          </w:p>
        </w:tc>
        <w:tc>
          <w:tcPr>
            <w:tcW w:w="2316" w:type="dxa"/>
            <w:vAlign w:val="center"/>
          </w:tcPr>
          <w:p w:rsidR="00BB3291" w:rsidRDefault="00BB3291" w:rsidP="004102A5">
            <w:pPr>
              <w:spacing w:line="360" w:lineRule="auto"/>
              <w:jc w:val="center"/>
              <w:rPr>
                <w:rFonts w:ascii="宋体" w:hAnsi="宋体"/>
                <w:sz w:val="24"/>
              </w:rPr>
            </w:pPr>
            <w:r>
              <w:rPr>
                <w:rFonts w:ascii="宋体" w:hAnsi="宋体" w:hint="eastAsia"/>
                <w:sz w:val="24"/>
              </w:rPr>
              <w:t>提升泵</w:t>
            </w:r>
          </w:p>
        </w:tc>
        <w:tc>
          <w:tcPr>
            <w:tcW w:w="2645" w:type="dxa"/>
            <w:vAlign w:val="center"/>
          </w:tcPr>
          <w:p w:rsidR="00BB3291" w:rsidRDefault="00BB3291" w:rsidP="004102A5">
            <w:pPr>
              <w:spacing w:line="360" w:lineRule="auto"/>
              <w:jc w:val="center"/>
              <w:rPr>
                <w:rFonts w:ascii="宋体" w:hAnsi="宋体"/>
                <w:sz w:val="24"/>
              </w:rPr>
            </w:pPr>
            <w:r>
              <w:rPr>
                <w:rFonts w:ascii="宋体" w:hAnsi="宋体" w:hint="eastAsia"/>
                <w:sz w:val="24"/>
              </w:rPr>
              <w:t>50WQ40-15-4</w:t>
            </w:r>
          </w:p>
        </w:tc>
        <w:tc>
          <w:tcPr>
            <w:tcW w:w="810" w:type="dxa"/>
            <w:vAlign w:val="center"/>
          </w:tcPr>
          <w:p w:rsidR="00BB3291" w:rsidRDefault="00BB3291" w:rsidP="004102A5">
            <w:pPr>
              <w:spacing w:line="360" w:lineRule="auto"/>
              <w:jc w:val="center"/>
              <w:rPr>
                <w:rFonts w:ascii="宋体" w:hAnsi="宋体"/>
                <w:sz w:val="24"/>
              </w:rPr>
            </w:pPr>
            <w:r>
              <w:rPr>
                <w:rFonts w:ascii="宋体" w:hAnsi="宋体" w:hint="eastAsia"/>
                <w:sz w:val="24"/>
              </w:rPr>
              <w:t>台</w:t>
            </w:r>
          </w:p>
        </w:tc>
        <w:tc>
          <w:tcPr>
            <w:tcW w:w="783" w:type="dxa"/>
            <w:vAlign w:val="center"/>
          </w:tcPr>
          <w:p w:rsidR="00BB3291" w:rsidRDefault="00BB3291" w:rsidP="004102A5">
            <w:pPr>
              <w:spacing w:line="360" w:lineRule="auto"/>
              <w:jc w:val="center"/>
              <w:rPr>
                <w:rFonts w:ascii="宋体" w:hAnsi="宋体"/>
                <w:sz w:val="24"/>
              </w:rPr>
            </w:pPr>
            <w:r>
              <w:rPr>
                <w:rFonts w:ascii="宋体" w:hAnsi="宋体" w:hint="eastAsia"/>
                <w:sz w:val="24"/>
              </w:rPr>
              <w:t>2</w:t>
            </w:r>
          </w:p>
        </w:tc>
        <w:tc>
          <w:tcPr>
            <w:tcW w:w="1218" w:type="dxa"/>
            <w:gridSpan w:val="2"/>
            <w:vAlign w:val="center"/>
          </w:tcPr>
          <w:p w:rsidR="00BB3291" w:rsidRDefault="00BB3291" w:rsidP="004102A5">
            <w:pPr>
              <w:spacing w:line="360" w:lineRule="auto"/>
              <w:jc w:val="center"/>
              <w:rPr>
                <w:rFonts w:ascii="宋体" w:hAnsi="宋体"/>
                <w:sz w:val="24"/>
              </w:rPr>
            </w:pPr>
            <w:r>
              <w:rPr>
                <w:rFonts w:ascii="宋体" w:hAnsi="宋体" w:hint="eastAsia"/>
                <w:sz w:val="24"/>
              </w:rPr>
              <w:t>上海东方</w:t>
            </w:r>
          </w:p>
        </w:tc>
      </w:tr>
      <w:tr w:rsidR="008F694C" w:rsidTr="00327AFE">
        <w:trPr>
          <w:cantSplit/>
          <w:trHeight w:val="455"/>
          <w:jc w:val="center"/>
        </w:trPr>
        <w:tc>
          <w:tcPr>
            <w:tcW w:w="484" w:type="dxa"/>
            <w:shd w:val="clear" w:color="auto" w:fill="E6E6E6"/>
            <w:vAlign w:val="center"/>
          </w:tcPr>
          <w:p w:rsidR="008F694C" w:rsidRDefault="008F694C" w:rsidP="002D3D0D">
            <w:pPr>
              <w:spacing w:line="360" w:lineRule="auto"/>
              <w:rPr>
                <w:rFonts w:ascii="宋体" w:hAnsi="宋体"/>
                <w:sz w:val="24"/>
              </w:rPr>
            </w:pPr>
            <w:r>
              <w:rPr>
                <w:rFonts w:ascii="宋体" w:hAnsi="宋体" w:hint="eastAsia"/>
                <w:sz w:val="24"/>
              </w:rPr>
              <w:t>04</w:t>
            </w:r>
          </w:p>
        </w:tc>
        <w:tc>
          <w:tcPr>
            <w:tcW w:w="2316" w:type="dxa"/>
            <w:vAlign w:val="center"/>
          </w:tcPr>
          <w:p w:rsidR="008F694C" w:rsidRDefault="008F694C" w:rsidP="004102A5">
            <w:pPr>
              <w:spacing w:line="360" w:lineRule="auto"/>
              <w:jc w:val="center"/>
              <w:rPr>
                <w:rFonts w:ascii="宋体" w:hAnsi="宋体"/>
                <w:sz w:val="24"/>
              </w:rPr>
            </w:pPr>
            <w:r>
              <w:rPr>
                <w:rFonts w:ascii="宋体" w:hAnsi="宋体" w:hint="eastAsia"/>
                <w:sz w:val="24"/>
              </w:rPr>
              <w:t>回流泵</w:t>
            </w:r>
          </w:p>
        </w:tc>
        <w:tc>
          <w:tcPr>
            <w:tcW w:w="2645" w:type="dxa"/>
            <w:vAlign w:val="center"/>
          </w:tcPr>
          <w:p w:rsidR="008F694C" w:rsidRDefault="008F694C" w:rsidP="00CA0A5D">
            <w:pPr>
              <w:spacing w:line="360" w:lineRule="auto"/>
              <w:jc w:val="center"/>
              <w:rPr>
                <w:rFonts w:ascii="宋体" w:hAnsi="宋体"/>
                <w:sz w:val="24"/>
              </w:rPr>
            </w:pPr>
            <w:r>
              <w:rPr>
                <w:rFonts w:ascii="宋体" w:hAnsi="宋体" w:hint="eastAsia"/>
                <w:sz w:val="24"/>
              </w:rPr>
              <w:t>50WQ40-15-4</w:t>
            </w:r>
          </w:p>
        </w:tc>
        <w:tc>
          <w:tcPr>
            <w:tcW w:w="810" w:type="dxa"/>
            <w:vAlign w:val="center"/>
          </w:tcPr>
          <w:p w:rsidR="008F694C" w:rsidRDefault="008F694C" w:rsidP="004102A5">
            <w:pPr>
              <w:spacing w:line="360" w:lineRule="auto"/>
              <w:jc w:val="center"/>
              <w:rPr>
                <w:rFonts w:ascii="宋体" w:hAnsi="宋体"/>
                <w:sz w:val="24"/>
              </w:rPr>
            </w:pPr>
            <w:r>
              <w:rPr>
                <w:rFonts w:ascii="宋体" w:hAnsi="宋体" w:hint="eastAsia"/>
                <w:sz w:val="24"/>
              </w:rPr>
              <w:t>台</w:t>
            </w:r>
          </w:p>
        </w:tc>
        <w:tc>
          <w:tcPr>
            <w:tcW w:w="783" w:type="dxa"/>
            <w:vAlign w:val="center"/>
          </w:tcPr>
          <w:p w:rsidR="008F694C" w:rsidRDefault="008F694C" w:rsidP="004102A5">
            <w:pPr>
              <w:spacing w:line="360" w:lineRule="auto"/>
              <w:jc w:val="center"/>
              <w:rPr>
                <w:rFonts w:ascii="宋体" w:hAnsi="宋体"/>
                <w:sz w:val="24"/>
              </w:rPr>
            </w:pPr>
            <w:r>
              <w:rPr>
                <w:rFonts w:ascii="宋体" w:hAnsi="宋体" w:hint="eastAsia"/>
                <w:sz w:val="24"/>
              </w:rPr>
              <w:t>2</w:t>
            </w:r>
          </w:p>
        </w:tc>
        <w:tc>
          <w:tcPr>
            <w:tcW w:w="1218" w:type="dxa"/>
            <w:gridSpan w:val="2"/>
            <w:vAlign w:val="center"/>
          </w:tcPr>
          <w:p w:rsidR="008F694C" w:rsidRDefault="008F694C" w:rsidP="004102A5">
            <w:pPr>
              <w:spacing w:line="360" w:lineRule="auto"/>
              <w:jc w:val="center"/>
              <w:rPr>
                <w:rFonts w:ascii="宋体" w:hAnsi="宋体"/>
                <w:sz w:val="24"/>
              </w:rPr>
            </w:pPr>
            <w:r>
              <w:rPr>
                <w:rFonts w:ascii="宋体" w:hAnsi="宋体" w:hint="eastAsia"/>
                <w:sz w:val="24"/>
              </w:rPr>
              <w:t>上海东方</w:t>
            </w:r>
          </w:p>
        </w:tc>
      </w:tr>
      <w:tr w:rsidR="008F694C" w:rsidTr="00327AFE">
        <w:trPr>
          <w:cantSplit/>
          <w:trHeight w:val="455"/>
          <w:jc w:val="center"/>
        </w:trPr>
        <w:tc>
          <w:tcPr>
            <w:tcW w:w="484" w:type="dxa"/>
            <w:shd w:val="clear" w:color="auto" w:fill="E6E6E6"/>
            <w:vAlign w:val="center"/>
          </w:tcPr>
          <w:p w:rsidR="008F694C" w:rsidRDefault="008F694C" w:rsidP="002D3D0D">
            <w:pPr>
              <w:spacing w:line="360" w:lineRule="auto"/>
              <w:rPr>
                <w:rFonts w:ascii="宋体" w:hAnsi="宋体"/>
                <w:sz w:val="24"/>
              </w:rPr>
            </w:pPr>
            <w:r>
              <w:rPr>
                <w:rFonts w:ascii="宋体" w:hAnsi="宋体" w:hint="eastAsia"/>
                <w:sz w:val="24"/>
              </w:rPr>
              <w:t>05</w:t>
            </w:r>
          </w:p>
        </w:tc>
        <w:tc>
          <w:tcPr>
            <w:tcW w:w="2316" w:type="dxa"/>
            <w:vAlign w:val="center"/>
          </w:tcPr>
          <w:p w:rsidR="008F694C" w:rsidRDefault="008F694C" w:rsidP="004102A5">
            <w:pPr>
              <w:spacing w:line="360" w:lineRule="auto"/>
              <w:jc w:val="center"/>
              <w:rPr>
                <w:rFonts w:ascii="宋体" w:hAnsi="宋体"/>
                <w:sz w:val="24"/>
              </w:rPr>
            </w:pPr>
            <w:r>
              <w:rPr>
                <w:rFonts w:ascii="宋体" w:hAnsi="宋体" w:hint="eastAsia"/>
                <w:sz w:val="24"/>
              </w:rPr>
              <w:t>风机</w:t>
            </w:r>
          </w:p>
        </w:tc>
        <w:tc>
          <w:tcPr>
            <w:tcW w:w="2645" w:type="dxa"/>
            <w:vAlign w:val="center"/>
          </w:tcPr>
          <w:p w:rsidR="008F694C" w:rsidRDefault="008F694C" w:rsidP="004102A5">
            <w:pPr>
              <w:spacing w:line="360" w:lineRule="auto"/>
              <w:jc w:val="center"/>
              <w:rPr>
                <w:rFonts w:ascii="宋体" w:hAnsi="宋体"/>
                <w:sz w:val="24"/>
              </w:rPr>
            </w:pPr>
          </w:p>
        </w:tc>
        <w:tc>
          <w:tcPr>
            <w:tcW w:w="810" w:type="dxa"/>
            <w:vAlign w:val="center"/>
          </w:tcPr>
          <w:p w:rsidR="008F694C" w:rsidRDefault="008F694C" w:rsidP="004102A5">
            <w:pPr>
              <w:spacing w:line="360" w:lineRule="auto"/>
              <w:jc w:val="center"/>
              <w:rPr>
                <w:rFonts w:ascii="宋体" w:hAnsi="宋体"/>
                <w:sz w:val="24"/>
              </w:rPr>
            </w:pPr>
            <w:r>
              <w:rPr>
                <w:rFonts w:ascii="宋体" w:hAnsi="宋体" w:hint="eastAsia"/>
                <w:sz w:val="24"/>
              </w:rPr>
              <w:t>台</w:t>
            </w:r>
          </w:p>
        </w:tc>
        <w:tc>
          <w:tcPr>
            <w:tcW w:w="783" w:type="dxa"/>
            <w:vAlign w:val="center"/>
          </w:tcPr>
          <w:p w:rsidR="008F694C" w:rsidRDefault="008F694C" w:rsidP="004102A5">
            <w:pPr>
              <w:spacing w:line="360" w:lineRule="auto"/>
              <w:jc w:val="center"/>
              <w:rPr>
                <w:rFonts w:ascii="宋体" w:hAnsi="宋体"/>
                <w:sz w:val="24"/>
              </w:rPr>
            </w:pPr>
            <w:r>
              <w:rPr>
                <w:rFonts w:ascii="宋体" w:hAnsi="宋体" w:hint="eastAsia"/>
                <w:sz w:val="24"/>
              </w:rPr>
              <w:t>2</w:t>
            </w:r>
          </w:p>
        </w:tc>
        <w:tc>
          <w:tcPr>
            <w:tcW w:w="1218" w:type="dxa"/>
            <w:gridSpan w:val="2"/>
            <w:vAlign w:val="center"/>
          </w:tcPr>
          <w:p w:rsidR="008F694C" w:rsidRDefault="008F694C" w:rsidP="004102A5">
            <w:pPr>
              <w:spacing w:line="360" w:lineRule="auto"/>
              <w:jc w:val="center"/>
              <w:rPr>
                <w:rFonts w:ascii="宋体" w:hAnsi="宋体"/>
                <w:sz w:val="24"/>
              </w:rPr>
            </w:pPr>
            <w:r>
              <w:rPr>
                <w:rFonts w:ascii="宋体" w:hAnsi="宋体" w:hint="eastAsia"/>
                <w:sz w:val="24"/>
              </w:rPr>
              <w:t>章丘三叶</w:t>
            </w:r>
          </w:p>
        </w:tc>
      </w:tr>
      <w:tr w:rsidR="008F694C" w:rsidTr="00327AFE">
        <w:trPr>
          <w:cantSplit/>
          <w:trHeight w:val="455"/>
          <w:jc w:val="center"/>
        </w:trPr>
        <w:tc>
          <w:tcPr>
            <w:tcW w:w="484" w:type="dxa"/>
            <w:shd w:val="clear" w:color="auto" w:fill="E6E6E6"/>
            <w:vAlign w:val="center"/>
          </w:tcPr>
          <w:p w:rsidR="008F694C" w:rsidRDefault="008F694C" w:rsidP="002D3D0D">
            <w:pPr>
              <w:spacing w:line="360" w:lineRule="auto"/>
              <w:rPr>
                <w:rFonts w:ascii="宋体" w:hAnsi="宋体"/>
                <w:sz w:val="24"/>
              </w:rPr>
            </w:pPr>
            <w:r>
              <w:rPr>
                <w:rFonts w:ascii="宋体" w:hAnsi="宋体" w:hint="eastAsia"/>
                <w:sz w:val="24"/>
              </w:rPr>
              <w:t>06</w:t>
            </w:r>
          </w:p>
        </w:tc>
        <w:tc>
          <w:tcPr>
            <w:tcW w:w="2316" w:type="dxa"/>
            <w:vAlign w:val="center"/>
          </w:tcPr>
          <w:p w:rsidR="008F694C" w:rsidRDefault="008F694C" w:rsidP="004102A5">
            <w:pPr>
              <w:spacing w:line="360" w:lineRule="auto"/>
              <w:jc w:val="center"/>
              <w:rPr>
                <w:rFonts w:ascii="宋体" w:hAnsi="宋体"/>
                <w:w w:val="90"/>
                <w:sz w:val="24"/>
              </w:rPr>
            </w:pPr>
            <w:r>
              <w:rPr>
                <w:rFonts w:ascii="宋体" w:hAnsi="宋体" w:hint="eastAsia"/>
                <w:sz w:val="24"/>
              </w:rPr>
              <w:t>微孔曝气装置</w:t>
            </w:r>
          </w:p>
        </w:tc>
        <w:tc>
          <w:tcPr>
            <w:tcW w:w="2645" w:type="dxa"/>
            <w:vAlign w:val="center"/>
          </w:tcPr>
          <w:p w:rsidR="008F694C" w:rsidRDefault="008F694C" w:rsidP="004102A5">
            <w:pPr>
              <w:spacing w:line="360" w:lineRule="auto"/>
              <w:jc w:val="center"/>
              <w:rPr>
                <w:rFonts w:ascii="宋体" w:hAnsi="宋体"/>
                <w:sz w:val="24"/>
              </w:rPr>
            </w:pPr>
            <w:r>
              <w:rPr>
                <w:rFonts w:ascii="宋体" w:hAnsi="宋体" w:hint="eastAsia"/>
                <w:sz w:val="24"/>
              </w:rPr>
              <w:t>Ф200</w:t>
            </w:r>
          </w:p>
        </w:tc>
        <w:tc>
          <w:tcPr>
            <w:tcW w:w="810" w:type="dxa"/>
            <w:vAlign w:val="center"/>
          </w:tcPr>
          <w:p w:rsidR="008F694C" w:rsidRDefault="008F694C" w:rsidP="004102A5">
            <w:pPr>
              <w:spacing w:line="360" w:lineRule="auto"/>
              <w:jc w:val="center"/>
              <w:rPr>
                <w:rFonts w:ascii="宋体" w:hAnsi="宋体"/>
                <w:sz w:val="24"/>
              </w:rPr>
            </w:pPr>
            <w:r>
              <w:rPr>
                <w:rFonts w:ascii="宋体" w:hAnsi="宋体" w:hint="eastAsia"/>
                <w:sz w:val="24"/>
              </w:rPr>
              <w:t>套</w:t>
            </w:r>
          </w:p>
        </w:tc>
        <w:tc>
          <w:tcPr>
            <w:tcW w:w="783" w:type="dxa"/>
            <w:vAlign w:val="center"/>
          </w:tcPr>
          <w:p w:rsidR="008F694C" w:rsidRDefault="008F694C" w:rsidP="004102A5">
            <w:pPr>
              <w:spacing w:line="360" w:lineRule="auto"/>
              <w:jc w:val="center"/>
              <w:rPr>
                <w:rFonts w:ascii="宋体" w:hAnsi="宋体"/>
                <w:sz w:val="24"/>
              </w:rPr>
            </w:pPr>
            <w:r>
              <w:rPr>
                <w:rFonts w:ascii="宋体" w:hAnsi="宋体" w:hint="eastAsia"/>
                <w:sz w:val="24"/>
              </w:rPr>
              <w:t>1</w:t>
            </w:r>
          </w:p>
        </w:tc>
        <w:tc>
          <w:tcPr>
            <w:tcW w:w="1218" w:type="dxa"/>
            <w:gridSpan w:val="2"/>
            <w:vAlign w:val="center"/>
          </w:tcPr>
          <w:p w:rsidR="008F694C" w:rsidRDefault="008F694C" w:rsidP="004102A5">
            <w:pPr>
              <w:spacing w:line="360" w:lineRule="auto"/>
              <w:jc w:val="center"/>
              <w:rPr>
                <w:rFonts w:ascii="宋体" w:hAnsi="宋体"/>
                <w:spacing w:val="-20"/>
                <w:sz w:val="24"/>
              </w:rPr>
            </w:pPr>
            <w:r>
              <w:rPr>
                <w:rFonts w:ascii="宋体" w:hAnsi="宋体" w:hint="eastAsia"/>
                <w:sz w:val="24"/>
              </w:rPr>
              <w:t>组合</w:t>
            </w:r>
          </w:p>
        </w:tc>
      </w:tr>
      <w:tr w:rsidR="008F694C" w:rsidTr="00327AFE">
        <w:trPr>
          <w:cantSplit/>
          <w:trHeight w:val="455"/>
          <w:jc w:val="center"/>
        </w:trPr>
        <w:tc>
          <w:tcPr>
            <w:tcW w:w="484" w:type="dxa"/>
            <w:shd w:val="clear" w:color="auto" w:fill="E6E6E6"/>
            <w:vAlign w:val="center"/>
          </w:tcPr>
          <w:p w:rsidR="008F694C" w:rsidRDefault="008F694C" w:rsidP="002D3D0D">
            <w:pPr>
              <w:spacing w:line="360" w:lineRule="auto"/>
              <w:rPr>
                <w:rFonts w:ascii="宋体" w:hAnsi="宋体"/>
                <w:sz w:val="24"/>
              </w:rPr>
            </w:pPr>
            <w:r>
              <w:rPr>
                <w:rFonts w:ascii="宋体" w:hAnsi="宋体" w:hint="eastAsia"/>
                <w:sz w:val="24"/>
              </w:rPr>
              <w:t>07</w:t>
            </w:r>
          </w:p>
        </w:tc>
        <w:tc>
          <w:tcPr>
            <w:tcW w:w="2316" w:type="dxa"/>
          </w:tcPr>
          <w:p w:rsidR="008F694C" w:rsidRDefault="008F694C" w:rsidP="004102A5">
            <w:pPr>
              <w:spacing w:line="360" w:lineRule="auto"/>
              <w:jc w:val="center"/>
              <w:rPr>
                <w:rFonts w:ascii="宋体" w:hAnsi="宋体"/>
                <w:sz w:val="24"/>
              </w:rPr>
            </w:pPr>
            <w:r>
              <w:rPr>
                <w:rFonts w:ascii="宋体" w:hAnsi="宋体" w:hint="eastAsia"/>
                <w:sz w:val="24"/>
              </w:rPr>
              <w:t>弹性填料</w:t>
            </w:r>
          </w:p>
        </w:tc>
        <w:tc>
          <w:tcPr>
            <w:tcW w:w="2645" w:type="dxa"/>
          </w:tcPr>
          <w:p w:rsidR="008F694C" w:rsidRDefault="008F694C" w:rsidP="004102A5">
            <w:pPr>
              <w:spacing w:line="360" w:lineRule="auto"/>
              <w:jc w:val="center"/>
              <w:rPr>
                <w:rFonts w:ascii="宋体" w:hAnsi="宋体"/>
                <w:sz w:val="24"/>
              </w:rPr>
            </w:pPr>
            <w:r>
              <w:rPr>
                <w:rFonts w:ascii="宋体" w:hAnsi="宋体" w:hint="eastAsia"/>
                <w:sz w:val="24"/>
              </w:rPr>
              <w:t>Ф150</w:t>
            </w:r>
            <w:r>
              <w:rPr>
                <w:rFonts w:ascii="宋体" w:hAnsi="宋体"/>
                <w:sz w:val="24"/>
              </w:rPr>
              <w:t>×</w:t>
            </w:r>
            <w:r>
              <w:rPr>
                <w:rFonts w:ascii="宋体" w:hAnsi="宋体" w:hint="eastAsia"/>
                <w:sz w:val="24"/>
              </w:rPr>
              <w:t>2000</w:t>
            </w:r>
          </w:p>
        </w:tc>
        <w:tc>
          <w:tcPr>
            <w:tcW w:w="810" w:type="dxa"/>
          </w:tcPr>
          <w:p w:rsidR="008F694C" w:rsidRDefault="008F694C" w:rsidP="004102A5">
            <w:pPr>
              <w:spacing w:line="360" w:lineRule="auto"/>
              <w:jc w:val="center"/>
              <w:rPr>
                <w:rFonts w:ascii="宋体" w:hAnsi="宋体"/>
                <w:sz w:val="24"/>
              </w:rPr>
            </w:pPr>
            <w:r>
              <w:rPr>
                <w:rFonts w:ascii="宋体" w:hAnsi="宋体" w:hint="eastAsia"/>
                <w:sz w:val="24"/>
              </w:rPr>
              <w:t>套</w:t>
            </w:r>
          </w:p>
        </w:tc>
        <w:tc>
          <w:tcPr>
            <w:tcW w:w="783" w:type="dxa"/>
          </w:tcPr>
          <w:p w:rsidR="008F694C" w:rsidRDefault="008F694C" w:rsidP="004102A5">
            <w:pPr>
              <w:spacing w:line="360" w:lineRule="auto"/>
              <w:jc w:val="center"/>
              <w:rPr>
                <w:rFonts w:ascii="宋体" w:hAnsi="宋体"/>
                <w:sz w:val="24"/>
              </w:rPr>
            </w:pPr>
            <w:r>
              <w:rPr>
                <w:rFonts w:ascii="宋体" w:hAnsi="宋体" w:hint="eastAsia"/>
                <w:sz w:val="24"/>
              </w:rPr>
              <w:t>1</w:t>
            </w:r>
          </w:p>
        </w:tc>
        <w:tc>
          <w:tcPr>
            <w:tcW w:w="1218" w:type="dxa"/>
            <w:gridSpan w:val="2"/>
            <w:vAlign w:val="center"/>
          </w:tcPr>
          <w:p w:rsidR="008F694C" w:rsidRDefault="008F694C" w:rsidP="004102A5">
            <w:pPr>
              <w:spacing w:line="360" w:lineRule="auto"/>
              <w:jc w:val="center"/>
              <w:rPr>
                <w:rFonts w:ascii="宋体" w:hAnsi="宋体"/>
                <w:spacing w:val="-20"/>
                <w:sz w:val="24"/>
              </w:rPr>
            </w:pPr>
            <w:r>
              <w:rPr>
                <w:rFonts w:ascii="宋体" w:hAnsi="宋体" w:hint="eastAsia"/>
                <w:spacing w:val="-20"/>
                <w:sz w:val="24"/>
              </w:rPr>
              <w:t>PP</w:t>
            </w:r>
          </w:p>
        </w:tc>
      </w:tr>
      <w:tr w:rsidR="008F694C" w:rsidTr="00327AFE">
        <w:trPr>
          <w:cantSplit/>
          <w:trHeight w:val="455"/>
          <w:jc w:val="center"/>
        </w:trPr>
        <w:tc>
          <w:tcPr>
            <w:tcW w:w="484" w:type="dxa"/>
            <w:shd w:val="clear" w:color="auto" w:fill="E6E6E6"/>
            <w:vAlign w:val="center"/>
          </w:tcPr>
          <w:p w:rsidR="008F694C" w:rsidRDefault="008F694C" w:rsidP="002D3D0D">
            <w:pPr>
              <w:spacing w:line="360" w:lineRule="auto"/>
              <w:rPr>
                <w:rFonts w:ascii="宋体" w:hAnsi="宋体"/>
                <w:sz w:val="24"/>
              </w:rPr>
            </w:pPr>
            <w:r>
              <w:rPr>
                <w:rFonts w:ascii="宋体" w:hAnsi="宋体" w:hint="eastAsia"/>
                <w:sz w:val="24"/>
              </w:rPr>
              <w:t>08</w:t>
            </w:r>
          </w:p>
        </w:tc>
        <w:tc>
          <w:tcPr>
            <w:tcW w:w="2316" w:type="dxa"/>
            <w:vAlign w:val="center"/>
          </w:tcPr>
          <w:p w:rsidR="008F694C" w:rsidRDefault="008F694C" w:rsidP="004102A5">
            <w:pPr>
              <w:spacing w:line="360" w:lineRule="auto"/>
              <w:jc w:val="center"/>
              <w:rPr>
                <w:rFonts w:ascii="宋体" w:hAnsi="宋体"/>
                <w:sz w:val="24"/>
              </w:rPr>
            </w:pPr>
            <w:r>
              <w:rPr>
                <w:rFonts w:ascii="宋体" w:hAnsi="宋体" w:hint="eastAsia"/>
                <w:sz w:val="24"/>
              </w:rPr>
              <w:t>填料支架</w:t>
            </w:r>
          </w:p>
        </w:tc>
        <w:tc>
          <w:tcPr>
            <w:tcW w:w="2645" w:type="dxa"/>
            <w:vAlign w:val="center"/>
          </w:tcPr>
          <w:p w:rsidR="008F694C" w:rsidRDefault="008F694C" w:rsidP="004102A5">
            <w:pPr>
              <w:spacing w:line="360" w:lineRule="auto"/>
              <w:jc w:val="center"/>
              <w:rPr>
                <w:rFonts w:ascii="宋体" w:hAnsi="宋体"/>
                <w:sz w:val="24"/>
              </w:rPr>
            </w:pPr>
          </w:p>
        </w:tc>
        <w:tc>
          <w:tcPr>
            <w:tcW w:w="810" w:type="dxa"/>
            <w:vAlign w:val="center"/>
          </w:tcPr>
          <w:p w:rsidR="008F694C" w:rsidRDefault="008F694C" w:rsidP="004102A5">
            <w:pPr>
              <w:spacing w:line="360" w:lineRule="auto"/>
              <w:jc w:val="center"/>
              <w:rPr>
                <w:rFonts w:ascii="宋体" w:hAnsi="宋体"/>
                <w:sz w:val="24"/>
              </w:rPr>
            </w:pPr>
            <w:r>
              <w:rPr>
                <w:rFonts w:ascii="宋体" w:hAnsi="宋体" w:hint="eastAsia"/>
                <w:sz w:val="24"/>
              </w:rPr>
              <w:t>套</w:t>
            </w:r>
          </w:p>
        </w:tc>
        <w:tc>
          <w:tcPr>
            <w:tcW w:w="783" w:type="dxa"/>
            <w:vAlign w:val="center"/>
          </w:tcPr>
          <w:p w:rsidR="008F694C" w:rsidRDefault="008F694C" w:rsidP="004102A5">
            <w:pPr>
              <w:spacing w:line="360" w:lineRule="auto"/>
              <w:jc w:val="center"/>
              <w:rPr>
                <w:rFonts w:ascii="宋体" w:hAnsi="宋体"/>
                <w:sz w:val="24"/>
              </w:rPr>
            </w:pPr>
            <w:r>
              <w:rPr>
                <w:rFonts w:ascii="宋体" w:hAnsi="宋体" w:hint="eastAsia"/>
                <w:sz w:val="24"/>
              </w:rPr>
              <w:t>1</w:t>
            </w:r>
          </w:p>
        </w:tc>
        <w:tc>
          <w:tcPr>
            <w:tcW w:w="1218" w:type="dxa"/>
            <w:gridSpan w:val="2"/>
            <w:vAlign w:val="center"/>
          </w:tcPr>
          <w:p w:rsidR="008F694C" w:rsidRDefault="008F694C" w:rsidP="004102A5">
            <w:pPr>
              <w:spacing w:line="360" w:lineRule="auto"/>
              <w:jc w:val="center"/>
              <w:rPr>
                <w:rFonts w:ascii="宋体" w:hAnsi="宋体"/>
                <w:w w:val="66"/>
                <w:sz w:val="24"/>
              </w:rPr>
            </w:pPr>
            <w:r>
              <w:rPr>
                <w:rFonts w:ascii="宋体" w:hAnsi="宋体" w:hint="eastAsia"/>
                <w:sz w:val="24"/>
              </w:rPr>
              <w:t>钢结构</w:t>
            </w:r>
          </w:p>
        </w:tc>
      </w:tr>
      <w:tr w:rsidR="008F694C" w:rsidTr="00327AFE">
        <w:trPr>
          <w:cantSplit/>
          <w:trHeight w:val="445"/>
          <w:jc w:val="center"/>
        </w:trPr>
        <w:tc>
          <w:tcPr>
            <w:tcW w:w="484" w:type="dxa"/>
            <w:shd w:val="clear" w:color="auto" w:fill="E6E6E6"/>
            <w:vAlign w:val="center"/>
          </w:tcPr>
          <w:p w:rsidR="008F694C" w:rsidRDefault="008F694C" w:rsidP="002D3D0D">
            <w:pPr>
              <w:spacing w:line="360" w:lineRule="auto"/>
              <w:rPr>
                <w:rFonts w:ascii="宋体" w:hAnsi="宋体"/>
                <w:sz w:val="24"/>
              </w:rPr>
            </w:pPr>
            <w:r>
              <w:rPr>
                <w:rFonts w:ascii="宋体" w:hAnsi="宋体" w:hint="eastAsia"/>
                <w:sz w:val="24"/>
              </w:rPr>
              <w:t>09</w:t>
            </w:r>
          </w:p>
        </w:tc>
        <w:tc>
          <w:tcPr>
            <w:tcW w:w="2316" w:type="dxa"/>
            <w:vAlign w:val="center"/>
          </w:tcPr>
          <w:p w:rsidR="008F694C" w:rsidRDefault="008F694C" w:rsidP="004102A5">
            <w:pPr>
              <w:spacing w:line="360" w:lineRule="auto"/>
              <w:jc w:val="center"/>
              <w:rPr>
                <w:rFonts w:ascii="宋体" w:hAnsi="宋体"/>
                <w:sz w:val="24"/>
              </w:rPr>
            </w:pPr>
            <w:r>
              <w:rPr>
                <w:rFonts w:ascii="宋体" w:hAnsi="宋体" w:hint="eastAsia"/>
                <w:sz w:val="24"/>
              </w:rPr>
              <w:t>系统管配件</w:t>
            </w:r>
          </w:p>
        </w:tc>
        <w:tc>
          <w:tcPr>
            <w:tcW w:w="2645" w:type="dxa"/>
            <w:vAlign w:val="center"/>
          </w:tcPr>
          <w:p w:rsidR="008F694C" w:rsidRDefault="008F694C" w:rsidP="004102A5">
            <w:pPr>
              <w:spacing w:line="360" w:lineRule="auto"/>
              <w:jc w:val="center"/>
              <w:rPr>
                <w:rFonts w:ascii="宋体" w:hAnsi="宋体"/>
                <w:sz w:val="24"/>
              </w:rPr>
            </w:pPr>
          </w:p>
        </w:tc>
        <w:tc>
          <w:tcPr>
            <w:tcW w:w="810" w:type="dxa"/>
            <w:vAlign w:val="center"/>
          </w:tcPr>
          <w:p w:rsidR="008F694C" w:rsidRDefault="008F694C" w:rsidP="004102A5">
            <w:pPr>
              <w:spacing w:line="360" w:lineRule="auto"/>
              <w:jc w:val="center"/>
              <w:rPr>
                <w:rFonts w:ascii="宋体" w:hAnsi="宋体"/>
                <w:sz w:val="24"/>
              </w:rPr>
            </w:pPr>
            <w:r>
              <w:rPr>
                <w:rFonts w:ascii="宋体" w:hAnsi="宋体" w:hint="eastAsia"/>
                <w:sz w:val="24"/>
              </w:rPr>
              <w:t>套</w:t>
            </w:r>
          </w:p>
        </w:tc>
        <w:tc>
          <w:tcPr>
            <w:tcW w:w="783" w:type="dxa"/>
            <w:vAlign w:val="center"/>
          </w:tcPr>
          <w:p w:rsidR="008F694C" w:rsidRDefault="008F694C" w:rsidP="004102A5">
            <w:pPr>
              <w:spacing w:line="360" w:lineRule="auto"/>
              <w:jc w:val="center"/>
              <w:rPr>
                <w:rFonts w:ascii="宋体" w:hAnsi="宋体"/>
                <w:sz w:val="24"/>
              </w:rPr>
            </w:pPr>
            <w:r>
              <w:rPr>
                <w:rFonts w:ascii="宋体" w:hAnsi="宋体" w:hint="eastAsia"/>
                <w:sz w:val="24"/>
              </w:rPr>
              <w:t>1</w:t>
            </w:r>
          </w:p>
        </w:tc>
        <w:tc>
          <w:tcPr>
            <w:tcW w:w="1218" w:type="dxa"/>
            <w:gridSpan w:val="2"/>
            <w:vAlign w:val="center"/>
          </w:tcPr>
          <w:p w:rsidR="008F694C" w:rsidRDefault="008F694C" w:rsidP="004102A5">
            <w:pPr>
              <w:spacing w:line="360" w:lineRule="auto"/>
              <w:jc w:val="center"/>
              <w:rPr>
                <w:rFonts w:ascii="宋体" w:hAnsi="宋体"/>
                <w:sz w:val="24"/>
              </w:rPr>
            </w:pPr>
            <w:r>
              <w:rPr>
                <w:rFonts w:ascii="宋体" w:hAnsi="宋体" w:hint="eastAsia"/>
                <w:sz w:val="24"/>
              </w:rPr>
              <w:t>ABS</w:t>
            </w:r>
          </w:p>
        </w:tc>
      </w:tr>
      <w:tr w:rsidR="008F694C" w:rsidTr="00327AFE">
        <w:trPr>
          <w:cantSplit/>
          <w:trHeight w:val="455"/>
          <w:jc w:val="center"/>
        </w:trPr>
        <w:tc>
          <w:tcPr>
            <w:tcW w:w="484" w:type="dxa"/>
            <w:shd w:val="clear" w:color="auto" w:fill="E6E6E6"/>
            <w:vAlign w:val="center"/>
          </w:tcPr>
          <w:p w:rsidR="008F694C" w:rsidRDefault="008F694C" w:rsidP="002D3D0D">
            <w:pPr>
              <w:spacing w:line="360" w:lineRule="auto"/>
              <w:rPr>
                <w:rFonts w:ascii="宋体" w:hAnsi="宋体"/>
                <w:sz w:val="24"/>
              </w:rPr>
            </w:pPr>
            <w:r>
              <w:rPr>
                <w:rFonts w:ascii="宋体" w:hAnsi="宋体" w:hint="eastAsia"/>
                <w:sz w:val="24"/>
              </w:rPr>
              <w:t>10</w:t>
            </w:r>
          </w:p>
        </w:tc>
        <w:tc>
          <w:tcPr>
            <w:tcW w:w="2316" w:type="dxa"/>
            <w:vAlign w:val="center"/>
          </w:tcPr>
          <w:p w:rsidR="008F694C" w:rsidRDefault="008F694C" w:rsidP="004102A5">
            <w:pPr>
              <w:spacing w:line="360" w:lineRule="auto"/>
              <w:jc w:val="center"/>
              <w:rPr>
                <w:rFonts w:ascii="宋体" w:hAnsi="宋体"/>
                <w:sz w:val="24"/>
              </w:rPr>
            </w:pPr>
            <w:r>
              <w:rPr>
                <w:rFonts w:ascii="宋体" w:hAnsi="宋体" w:hint="eastAsia"/>
                <w:sz w:val="24"/>
              </w:rPr>
              <w:t>液位控制器</w:t>
            </w:r>
          </w:p>
        </w:tc>
        <w:tc>
          <w:tcPr>
            <w:tcW w:w="2645" w:type="dxa"/>
            <w:vAlign w:val="center"/>
          </w:tcPr>
          <w:p w:rsidR="008F694C" w:rsidRDefault="008F694C" w:rsidP="004102A5">
            <w:pPr>
              <w:spacing w:line="360" w:lineRule="auto"/>
              <w:jc w:val="center"/>
              <w:rPr>
                <w:rFonts w:ascii="宋体" w:hAnsi="宋体"/>
                <w:sz w:val="24"/>
              </w:rPr>
            </w:pPr>
          </w:p>
        </w:tc>
        <w:tc>
          <w:tcPr>
            <w:tcW w:w="810" w:type="dxa"/>
            <w:vAlign w:val="center"/>
          </w:tcPr>
          <w:p w:rsidR="008F694C" w:rsidRDefault="008F694C" w:rsidP="004102A5">
            <w:pPr>
              <w:spacing w:line="360" w:lineRule="auto"/>
              <w:jc w:val="center"/>
              <w:rPr>
                <w:rFonts w:ascii="宋体" w:hAnsi="宋体"/>
                <w:sz w:val="24"/>
              </w:rPr>
            </w:pPr>
            <w:r>
              <w:rPr>
                <w:rFonts w:ascii="宋体" w:hAnsi="宋体" w:hint="eastAsia"/>
                <w:sz w:val="24"/>
              </w:rPr>
              <w:t>套</w:t>
            </w:r>
          </w:p>
        </w:tc>
        <w:tc>
          <w:tcPr>
            <w:tcW w:w="783" w:type="dxa"/>
            <w:vAlign w:val="center"/>
          </w:tcPr>
          <w:p w:rsidR="008F694C" w:rsidRDefault="008F694C" w:rsidP="004102A5">
            <w:pPr>
              <w:spacing w:line="360" w:lineRule="auto"/>
              <w:jc w:val="center"/>
              <w:rPr>
                <w:rFonts w:ascii="宋体" w:hAnsi="宋体"/>
                <w:sz w:val="24"/>
              </w:rPr>
            </w:pPr>
            <w:r>
              <w:rPr>
                <w:rFonts w:ascii="宋体" w:hAnsi="宋体" w:hint="eastAsia"/>
                <w:sz w:val="24"/>
              </w:rPr>
              <w:t>1</w:t>
            </w:r>
          </w:p>
        </w:tc>
        <w:tc>
          <w:tcPr>
            <w:tcW w:w="1218" w:type="dxa"/>
            <w:gridSpan w:val="2"/>
            <w:vAlign w:val="center"/>
          </w:tcPr>
          <w:p w:rsidR="008F694C" w:rsidRDefault="008F694C" w:rsidP="004102A5">
            <w:pPr>
              <w:spacing w:line="360" w:lineRule="auto"/>
              <w:jc w:val="center"/>
              <w:rPr>
                <w:rFonts w:ascii="宋体" w:hAnsi="宋体"/>
                <w:sz w:val="24"/>
              </w:rPr>
            </w:pPr>
            <w:r>
              <w:rPr>
                <w:rFonts w:ascii="宋体" w:hAnsi="宋体" w:hint="eastAsia"/>
                <w:sz w:val="24"/>
              </w:rPr>
              <w:t>青岛</w:t>
            </w:r>
          </w:p>
        </w:tc>
      </w:tr>
      <w:tr w:rsidR="008F694C" w:rsidTr="00327AFE">
        <w:trPr>
          <w:cantSplit/>
          <w:trHeight w:val="455"/>
          <w:jc w:val="center"/>
        </w:trPr>
        <w:tc>
          <w:tcPr>
            <w:tcW w:w="484" w:type="dxa"/>
            <w:shd w:val="clear" w:color="auto" w:fill="E6E6E6"/>
            <w:vAlign w:val="center"/>
          </w:tcPr>
          <w:p w:rsidR="008F694C" w:rsidRDefault="008F694C" w:rsidP="006F37DB">
            <w:pPr>
              <w:spacing w:line="360" w:lineRule="auto"/>
              <w:rPr>
                <w:rFonts w:ascii="宋体" w:hAnsi="宋体"/>
                <w:sz w:val="24"/>
              </w:rPr>
            </w:pPr>
            <w:r>
              <w:rPr>
                <w:rFonts w:ascii="宋体" w:hAnsi="宋体" w:hint="eastAsia"/>
                <w:sz w:val="24"/>
              </w:rPr>
              <w:t>11</w:t>
            </w:r>
          </w:p>
        </w:tc>
        <w:tc>
          <w:tcPr>
            <w:tcW w:w="2316" w:type="dxa"/>
            <w:vAlign w:val="center"/>
          </w:tcPr>
          <w:p w:rsidR="008F694C" w:rsidRDefault="008F694C" w:rsidP="004102A5">
            <w:pPr>
              <w:spacing w:line="360" w:lineRule="auto"/>
              <w:jc w:val="center"/>
              <w:rPr>
                <w:rFonts w:ascii="宋体" w:hAnsi="宋体"/>
                <w:sz w:val="24"/>
              </w:rPr>
            </w:pPr>
            <w:r>
              <w:rPr>
                <w:rFonts w:ascii="宋体" w:hAnsi="宋体" w:hint="eastAsia"/>
                <w:sz w:val="24"/>
              </w:rPr>
              <w:t>中央控制系统</w:t>
            </w:r>
          </w:p>
        </w:tc>
        <w:tc>
          <w:tcPr>
            <w:tcW w:w="2645" w:type="dxa"/>
            <w:vAlign w:val="center"/>
          </w:tcPr>
          <w:p w:rsidR="008F694C" w:rsidRDefault="008F694C" w:rsidP="004102A5">
            <w:pPr>
              <w:spacing w:line="360" w:lineRule="auto"/>
              <w:jc w:val="center"/>
              <w:rPr>
                <w:rFonts w:ascii="宋体" w:hAnsi="宋体"/>
                <w:sz w:val="24"/>
              </w:rPr>
            </w:pPr>
          </w:p>
        </w:tc>
        <w:tc>
          <w:tcPr>
            <w:tcW w:w="810" w:type="dxa"/>
            <w:vAlign w:val="center"/>
          </w:tcPr>
          <w:p w:rsidR="008F694C" w:rsidRDefault="008F694C" w:rsidP="004102A5">
            <w:pPr>
              <w:spacing w:line="360" w:lineRule="auto"/>
              <w:jc w:val="center"/>
              <w:rPr>
                <w:rFonts w:ascii="宋体" w:hAnsi="宋体"/>
                <w:sz w:val="24"/>
              </w:rPr>
            </w:pPr>
            <w:r>
              <w:rPr>
                <w:rFonts w:ascii="宋体" w:hAnsi="宋体" w:hint="eastAsia"/>
                <w:sz w:val="24"/>
              </w:rPr>
              <w:t>套</w:t>
            </w:r>
          </w:p>
        </w:tc>
        <w:tc>
          <w:tcPr>
            <w:tcW w:w="783" w:type="dxa"/>
            <w:vAlign w:val="center"/>
          </w:tcPr>
          <w:p w:rsidR="008F694C" w:rsidRDefault="008F694C" w:rsidP="004102A5">
            <w:pPr>
              <w:spacing w:line="360" w:lineRule="auto"/>
              <w:jc w:val="center"/>
              <w:rPr>
                <w:rFonts w:ascii="宋体" w:hAnsi="宋体"/>
                <w:sz w:val="24"/>
              </w:rPr>
            </w:pPr>
            <w:r>
              <w:rPr>
                <w:rFonts w:ascii="宋体" w:hAnsi="宋体" w:hint="eastAsia"/>
                <w:sz w:val="24"/>
              </w:rPr>
              <w:t>1</w:t>
            </w:r>
          </w:p>
        </w:tc>
        <w:tc>
          <w:tcPr>
            <w:tcW w:w="1218" w:type="dxa"/>
            <w:gridSpan w:val="2"/>
            <w:vAlign w:val="center"/>
          </w:tcPr>
          <w:p w:rsidR="008F694C" w:rsidRDefault="008F694C" w:rsidP="004102A5">
            <w:pPr>
              <w:spacing w:line="360" w:lineRule="auto"/>
              <w:jc w:val="center"/>
              <w:rPr>
                <w:rFonts w:ascii="宋体" w:hAnsi="宋体"/>
                <w:sz w:val="24"/>
              </w:rPr>
            </w:pPr>
            <w:r>
              <w:rPr>
                <w:rFonts w:ascii="宋体" w:hAnsi="宋体" w:hint="eastAsia"/>
                <w:sz w:val="24"/>
              </w:rPr>
              <w:t>德力西</w:t>
            </w:r>
          </w:p>
        </w:tc>
      </w:tr>
      <w:tr w:rsidR="008F694C" w:rsidTr="00327AFE">
        <w:trPr>
          <w:cantSplit/>
          <w:trHeight w:val="455"/>
          <w:jc w:val="center"/>
        </w:trPr>
        <w:tc>
          <w:tcPr>
            <w:tcW w:w="484" w:type="dxa"/>
            <w:shd w:val="clear" w:color="auto" w:fill="E6E6E6"/>
            <w:vAlign w:val="center"/>
          </w:tcPr>
          <w:p w:rsidR="008F694C" w:rsidRDefault="008F694C" w:rsidP="00F84A05">
            <w:pPr>
              <w:spacing w:line="360" w:lineRule="auto"/>
              <w:rPr>
                <w:rFonts w:ascii="宋体" w:hAnsi="宋体"/>
                <w:sz w:val="24"/>
              </w:rPr>
            </w:pPr>
            <w:r>
              <w:rPr>
                <w:rFonts w:ascii="宋体" w:hAnsi="宋体" w:hint="eastAsia"/>
                <w:sz w:val="24"/>
              </w:rPr>
              <w:t>12</w:t>
            </w:r>
          </w:p>
        </w:tc>
        <w:tc>
          <w:tcPr>
            <w:tcW w:w="2316" w:type="dxa"/>
            <w:vAlign w:val="center"/>
          </w:tcPr>
          <w:p w:rsidR="008F694C" w:rsidRDefault="008F694C" w:rsidP="00F84A05">
            <w:pPr>
              <w:spacing w:line="360" w:lineRule="auto"/>
              <w:jc w:val="center"/>
              <w:rPr>
                <w:rFonts w:ascii="宋体" w:hAnsi="宋体"/>
                <w:spacing w:val="-20"/>
                <w:sz w:val="24"/>
              </w:rPr>
            </w:pPr>
            <w:r>
              <w:rPr>
                <w:rFonts w:ascii="宋体" w:hAnsi="宋体" w:hint="eastAsia"/>
                <w:spacing w:val="-20"/>
                <w:sz w:val="24"/>
              </w:rPr>
              <w:t>二氧化氯发生器</w:t>
            </w:r>
          </w:p>
        </w:tc>
        <w:tc>
          <w:tcPr>
            <w:tcW w:w="2645" w:type="dxa"/>
            <w:vAlign w:val="center"/>
          </w:tcPr>
          <w:p w:rsidR="008F694C" w:rsidRDefault="008F694C" w:rsidP="00F84A05">
            <w:pPr>
              <w:spacing w:line="360" w:lineRule="auto"/>
              <w:jc w:val="center"/>
              <w:rPr>
                <w:rFonts w:ascii="宋体" w:hAnsi="宋体"/>
                <w:sz w:val="24"/>
              </w:rPr>
            </w:pPr>
          </w:p>
        </w:tc>
        <w:tc>
          <w:tcPr>
            <w:tcW w:w="810" w:type="dxa"/>
            <w:vAlign w:val="center"/>
          </w:tcPr>
          <w:p w:rsidR="008F694C" w:rsidRDefault="008F694C" w:rsidP="00F84A05">
            <w:pPr>
              <w:spacing w:line="360" w:lineRule="auto"/>
              <w:jc w:val="center"/>
              <w:rPr>
                <w:rFonts w:ascii="宋体" w:hAnsi="宋体"/>
                <w:sz w:val="24"/>
              </w:rPr>
            </w:pPr>
            <w:r>
              <w:rPr>
                <w:rFonts w:ascii="宋体" w:hAnsi="宋体" w:hint="eastAsia"/>
                <w:sz w:val="24"/>
              </w:rPr>
              <w:t>台</w:t>
            </w:r>
          </w:p>
        </w:tc>
        <w:tc>
          <w:tcPr>
            <w:tcW w:w="783" w:type="dxa"/>
            <w:tcBorders>
              <w:right w:val="single" w:sz="4" w:space="0" w:color="auto"/>
            </w:tcBorders>
            <w:vAlign w:val="center"/>
          </w:tcPr>
          <w:p w:rsidR="008F694C" w:rsidRDefault="008F694C" w:rsidP="00F84A05">
            <w:pPr>
              <w:spacing w:line="360" w:lineRule="auto"/>
              <w:jc w:val="center"/>
              <w:rPr>
                <w:rFonts w:ascii="宋体" w:hAnsi="宋体"/>
                <w:sz w:val="24"/>
              </w:rPr>
            </w:pPr>
            <w:r>
              <w:rPr>
                <w:rFonts w:ascii="宋体" w:hAnsi="宋体" w:hint="eastAsia"/>
                <w:sz w:val="24"/>
              </w:rPr>
              <w:t>2</w:t>
            </w:r>
          </w:p>
        </w:tc>
        <w:tc>
          <w:tcPr>
            <w:tcW w:w="1218" w:type="dxa"/>
            <w:gridSpan w:val="2"/>
            <w:tcBorders>
              <w:left w:val="single" w:sz="4" w:space="0" w:color="auto"/>
            </w:tcBorders>
            <w:vAlign w:val="center"/>
          </w:tcPr>
          <w:p w:rsidR="008F694C" w:rsidRDefault="000E1A5E" w:rsidP="00F84A05">
            <w:pPr>
              <w:spacing w:line="360" w:lineRule="auto"/>
              <w:jc w:val="center"/>
              <w:rPr>
                <w:rFonts w:ascii="宋体" w:hAnsi="宋体"/>
                <w:sz w:val="24"/>
              </w:rPr>
            </w:pPr>
            <w:r>
              <w:rPr>
                <w:rFonts w:ascii="宋体" w:hAnsi="宋体" w:hint="eastAsia"/>
                <w:sz w:val="24"/>
              </w:rPr>
              <w:t>水衡</w:t>
            </w:r>
          </w:p>
        </w:tc>
      </w:tr>
      <w:tr w:rsidR="008F694C" w:rsidTr="00327AFE">
        <w:trPr>
          <w:cantSplit/>
          <w:trHeight w:val="455"/>
          <w:jc w:val="center"/>
        </w:trPr>
        <w:tc>
          <w:tcPr>
            <w:tcW w:w="484" w:type="dxa"/>
            <w:shd w:val="clear" w:color="auto" w:fill="E6E6E6"/>
            <w:vAlign w:val="center"/>
          </w:tcPr>
          <w:p w:rsidR="008F694C" w:rsidRDefault="008F694C" w:rsidP="00387D94">
            <w:pPr>
              <w:spacing w:line="360" w:lineRule="auto"/>
              <w:rPr>
                <w:rFonts w:ascii="宋体" w:hAnsi="宋体"/>
                <w:sz w:val="24"/>
              </w:rPr>
            </w:pPr>
            <w:r>
              <w:rPr>
                <w:rFonts w:ascii="宋体" w:hAnsi="宋体" w:hint="eastAsia"/>
                <w:sz w:val="24"/>
              </w:rPr>
              <w:t>13</w:t>
            </w:r>
          </w:p>
        </w:tc>
        <w:tc>
          <w:tcPr>
            <w:tcW w:w="2316" w:type="dxa"/>
            <w:vAlign w:val="center"/>
          </w:tcPr>
          <w:p w:rsidR="008F694C" w:rsidRDefault="008F694C" w:rsidP="00E71C3A">
            <w:pPr>
              <w:spacing w:line="360" w:lineRule="auto"/>
              <w:jc w:val="center"/>
              <w:rPr>
                <w:rFonts w:ascii="宋体" w:hAnsi="宋体"/>
                <w:spacing w:val="-20"/>
                <w:sz w:val="24"/>
              </w:rPr>
            </w:pPr>
            <w:r>
              <w:rPr>
                <w:rFonts w:ascii="宋体" w:hAnsi="宋体" w:hint="eastAsia"/>
                <w:spacing w:val="-20"/>
                <w:sz w:val="24"/>
              </w:rPr>
              <w:t>防腐材料</w:t>
            </w:r>
          </w:p>
        </w:tc>
        <w:tc>
          <w:tcPr>
            <w:tcW w:w="2645" w:type="dxa"/>
            <w:vAlign w:val="center"/>
          </w:tcPr>
          <w:p w:rsidR="008F694C" w:rsidRDefault="008F694C" w:rsidP="00E71C3A">
            <w:pPr>
              <w:spacing w:line="360" w:lineRule="auto"/>
              <w:jc w:val="center"/>
              <w:rPr>
                <w:rFonts w:ascii="宋体" w:hAnsi="宋体"/>
                <w:sz w:val="24"/>
              </w:rPr>
            </w:pPr>
          </w:p>
        </w:tc>
        <w:tc>
          <w:tcPr>
            <w:tcW w:w="810" w:type="dxa"/>
            <w:vAlign w:val="center"/>
          </w:tcPr>
          <w:p w:rsidR="008F694C" w:rsidRDefault="008F694C" w:rsidP="00E71C3A">
            <w:pPr>
              <w:spacing w:line="360" w:lineRule="auto"/>
              <w:jc w:val="center"/>
              <w:rPr>
                <w:rFonts w:ascii="宋体" w:hAnsi="宋体"/>
                <w:sz w:val="24"/>
              </w:rPr>
            </w:pPr>
            <w:r>
              <w:rPr>
                <w:rFonts w:ascii="宋体" w:hAnsi="宋体" w:hint="eastAsia"/>
                <w:sz w:val="24"/>
              </w:rPr>
              <w:t>套</w:t>
            </w:r>
          </w:p>
        </w:tc>
        <w:tc>
          <w:tcPr>
            <w:tcW w:w="783" w:type="dxa"/>
            <w:tcBorders>
              <w:right w:val="single" w:sz="4" w:space="0" w:color="auto"/>
            </w:tcBorders>
            <w:vAlign w:val="center"/>
          </w:tcPr>
          <w:p w:rsidR="008F694C" w:rsidRDefault="008F694C" w:rsidP="00E71C3A">
            <w:pPr>
              <w:spacing w:line="360" w:lineRule="auto"/>
              <w:jc w:val="center"/>
              <w:rPr>
                <w:rFonts w:ascii="宋体" w:hAnsi="宋体"/>
                <w:sz w:val="24"/>
              </w:rPr>
            </w:pPr>
            <w:r>
              <w:rPr>
                <w:rFonts w:ascii="宋体" w:hAnsi="宋体" w:hint="eastAsia"/>
                <w:sz w:val="24"/>
              </w:rPr>
              <w:t>1</w:t>
            </w:r>
          </w:p>
        </w:tc>
        <w:tc>
          <w:tcPr>
            <w:tcW w:w="1218" w:type="dxa"/>
            <w:gridSpan w:val="2"/>
            <w:tcBorders>
              <w:left w:val="single" w:sz="4" w:space="0" w:color="auto"/>
            </w:tcBorders>
            <w:vAlign w:val="center"/>
          </w:tcPr>
          <w:p w:rsidR="008F694C" w:rsidRDefault="008F694C" w:rsidP="00E71C3A">
            <w:pPr>
              <w:spacing w:line="360" w:lineRule="auto"/>
              <w:jc w:val="center"/>
              <w:rPr>
                <w:rFonts w:ascii="宋体" w:hAnsi="宋体"/>
                <w:sz w:val="24"/>
              </w:rPr>
            </w:pPr>
            <w:r>
              <w:rPr>
                <w:rFonts w:ascii="宋体" w:hAnsi="宋体" w:hint="eastAsia"/>
                <w:sz w:val="24"/>
              </w:rPr>
              <w:t>二布三油</w:t>
            </w:r>
          </w:p>
        </w:tc>
      </w:tr>
      <w:tr w:rsidR="00D43821" w:rsidTr="00297CF6">
        <w:trPr>
          <w:gridAfter w:val="1"/>
          <w:wAfter w:w="9" w:type="dxa"/>
          <w:cantSplit/>
          <w:trHeight w:val="455"/>
          <w:jc w:val="center"/>
        </w:trPr>
        <w:tc>
          <w:tcPr>
            <w:tcW w:w="484" w:type="dxa"/>
            <w:shd w:val="clear" w:color="auto" w:fill="E6E6E6"/>
            <w:vAlign w:val="center"/>
          </w:tcPr>
          <w:p w:rsidR="00D43821" w:rsidRDefault="00D43821" w:rsidP="00387D94">
            <w:pPr>
              <w:spacing w:line="360" w:lineRule="auto"/>
              <w:rPr>
                <w:rFonts w:ascii="宋体" w:hAnsi="宋体"/>
                <w:sz w:val="24"/>
              </w:rPr>
            </w:pPr>
          </w:p>
        </w:tc>
        <w:tc>
          <w:tcPr>
            <w:tcW w:w="2316" w:type="dxa"/>
            <w:vAlign w:val="center"/>
          </w:tcPr>
          <w:p w:rsidR="00D43821" w:rsidRDefault="00D43821" w:rsidP="004102A5">
            <w:pPr>
              <w:spacing w:line="360" w:lineRule="auto"/>
              <w:jc w:val="center"/>
              <w:rPr>
                <w:rFonts w:ascii="宋体" w:hAnsi="宋体"/>
                <w:spacing w:val="-20"/>
                <w:sz w:val="24"/>
              </w:rPr>
            </w:pPr>
            <w:r>
              <w:rPr>
                <w:rFonts w:ascii="宋体" w:hAnsi="宋体" w:hint="eastAsia"/>
                <w:spacing w:val="-20"/>
                <w:sz w:val="24"/>
              </w:rPr>
              <w:t>合    计</w:t>
            </w:r>
          </w:p>
        </w:tc>
        <w:tc>
          <w:tcPr>
            <w:tcW w:w="5447" w:type="dxa"/>
            <w:gridSpan w:val="4"/>
            <w:vAlign w:val="center"/>
          </w:tcPr>
          <w:p w:rsidR="00D43821" w:rsidRDefault="00D43821" w:rsidP="00324362">
            <w:pPr>
              <w:spacing w:line="360" w:lineRule="auto"/>
              <w:jc w:val="center"/>
              <w:rPr>
                <w:rFonts w:ascii="宋体" w:hAnsi="宋体"/>
                <w:sz w:val="24"/>
              </w:rPr>
            </w:pPr>
          </w:p>
        </w:tc>
      </w:tr>
      <w:tr w:rsidR="008F694C" w:rsidTr="00327AFE">
        <w:trPr>
          <w:gridAfter w:val="1"/>
          <w:wAfter w:w="9" w:type="dxa"/>
          <w:cantSplit/>
          <w:trHeight w:val="85"/>
          <w:jc w:val="center"/>
        </w:trPr>
        <w:tc>
          <w:tcPr>
            <w:tcW w:w="8247" w:type="dxa"/>
            <w:gridSpan w:val="6"/>
            <w:shd w:val="clear" w:color="auto" w:fill="E6E6E6"/>
            <w:vAlign w:val="center"/>
          </w:tcPr>
          <w:p w:rsidR="008F694C" w:rsidRDefault="008F694C" w:rsidP="00FA099B">
            <w:pPr>
              <w:spacing w:line="360" w:lineRule="auto"/>
              <w:rPr>
                <w:rFonts w:ascii="宋体" w:hAnsi="宋体"/>
                <w:sz w:val="24"/>
              </w:rPr>
            </w:pPr>
            <w:r>
              <w:rPr>
                <w:rFonts w:ascii="宋体" w:hAnsi="宋体" w:hint="eastAsia"/>
                <w:sz w:val="24"/>
              </w:rPr>
              <w:t>设备尺寸:98ｍ×2.5ｍ×3m    本尺寸不包含引孔高0.5m</w:t>
            </w:r>
          </w:p>
        </w:tc>
      </w:tr>
    </w:tbl>
    <w:p w:rsidR="00F74340" w:rsidRDefault="00F74340" w:rsidP="00C83E1E">
      <w:pPr>
        <w:ind w:firstLineChars="200" w:firstLine="560"/>
        <w:rPr>
          <w:sz w:val="28"/>
        </w:rPr>
      </w:pPr>
    </w:p>
    <w:p w:rsidR="00C83E1E" w:rsidRDefault="00C83E1E" w:rsidP="00C83E1E">
      <w:pPr>
        <w:ind w:firstLineChars="200" w:firstLine="560"/>
        <w:rPr>
          <w:sz w:val="28"/>
        </w:rPr>
      </w:pPr>
      <w:r>
        <w:rPr>
          <w:rFonts w:hint="eastAsia"/>
          <w:sz w:val="28"/>
        </w:rPr>
        <w:t>顺颂</w:t>
      </w:r>
    </w:p>
    <w:p w:rsidR="00C83E1E" w:rsidRDefault="00C83E1E" w:rsidP="00C83E1E">
      <w:pPr>
        <w:wordWrap w:val="0"/>
        <w:ind w:firstLineChars="200" w:firstLine="560"/>
        <w:jc w:val="right"/>
        <w:rPr>
          <w:sz w:val="28"/>
        </w:rPr>
      </w:pPr>
      <w:r>
        <w:rPr>
          <w:rFonts w:hint="eastAsia"/>
          <w:sz w:val="28"/>
        </w:rPr>
        <w:t>商祺！</w:t>
      </w:r>
      <w:r>
        <w:rPr>
          <w:rFonts w:hint="eastAsia"/>
          <w:sz w:val="28"/>
        </w:rPr>
        <w:t xml:space="preserve">            </w:t>
      </w:r>
    </w:p>
    <w:p w:rsidR="003F2F5F" w:rsidRDefault="003F2F5F" w:rsidP="00E963EC">
      <w:pPr>
        <w:spacing w:line="360" w:lineRule="auto"/>
        <w:jc w:val="center"/>
        <w:rPr>
          <w:rFonts w:ascii="宋体" w:hAnsi="宋体"/>
          <w:b/>
          <w:sz w:val="28"/>
        </w:rPr>
      </w:pPr>
    </w:p>
    <w:p w:rsidR="009B6874" w:rsidRDefault="009B6874" w:rsidP="00E963EC">
      <w:pPr>
        <w:spacing w:line="360" w:lineRule="auto"/>
        <w:jc w:val="center"/>
        <w:rPr>
          <w:rFonts w:ascii="宋体" w:hAnsi="宋体"/>
          <w:b/>
          <w:sz w:val="28"/>
        </w:rPr>
      </w:pPr>
    </w:p>
    <w:p w:rsidR="00C012BB" w:rsidRDefault="00C012BB" w:rsidP="00E963EC">
      <w:pPr>
        <w:spacing w:line="360" w:lineRule="auto"/>
        <w:jc w:val="center"/>
        <w:rPr>
          <w:rFonts w:ascii="宋体" w:hAnsi="宋体"/>
          <w:b/>
          <w:sz w:val="28"/>
        </w:rPr>
      </w:pPr>
    </w:p>
    <w:p w:rsidR="00C012BB" w:rsidRDefault="00C012BB" w:rsidP="00E963EC">
      <w:pPr>
        <w:spacing w:line="360" w:lineRule="auto"/>
        <w:jc w:val="center"/>
        <w:rPr>
          <w:rFonts w:ascii="宋体" w:hAnsi="宋体"/>
          <w:b/>
          <w:sz w:val="28"/>
        </w:rPr>
      </w:pPr>
    </w:p>
    <w:p w:rsidR="00E05291" w:rsidRDefault="00E05291" w:rsidP="00E963EC">
      <w:pPr>
        <w:spacing w:line="360" w:lineRule="auto"/>
        <w:jc w:val="center"/>
        <w:rPr>
          <w:rFonts w:ascii="宋体" w:hAnsi="宋体"/>
          <w:b/>
          <w:sz w:val="28"/>
        </w:rPr>
      </w:pPr>
    </w:p>
    <w:p w:rsidR="005C748C" w:rsidRPr="003F2F5F" w:rsidRDefault="005C748C" w:rsidP="00E963EC">
      <w:pPr>
        <w:spacing w:line="360" w:lineRule="auto"/>
        <w:jc w:val="center"/>
        <w:rPr>
          <w:rFonts w:ascii="宋体" w:hAnsi="宋体"/>
          <w:b/>
          <w:sz w:val="44"/>
          <w:szCs w:val="44"/>
        </w:rPr>
      </w:pPr>
      <w:r w:rsidRPr="003F2F5F">
        <w:rPr>
          <w:rFonts w:ascii="宋体" w:hAnsi="宋体" w:hint="eastAsia"/>
          <w:b/>
          <w:sz w:val="44"/>
          <w:szCs w:val="44"/>
        </w:rPr>
        <w:t>诸城市水衡环保科技有限公司</w:t>
      </w:r>
    </w:p>
    <w:p w:rsidR="003F2F5F" w:rsidRPr="00B41850" w:rsidRDefault="003F2F5F" w:rsidP="00E963EC">
      <w:pPr>
        <w:spacing w:line="360" w:lineRule="auto"/>
        <w:jc w:val="center"/>
        <w:rPr>
          <w:rFonts w:ascii="宋体" w:hAnsi="宋体"/>
          <w:b/>
          <w:sz w:val="28"/>
        </w:rPr>
      </w:pPr>
    </w:p>
    <w:p w:rsidR="00E963EC" w:rsidRPr="00B41850" w:rsidRDefault="006E1796" w:rsidP="006E1796">
      <w:pPr>
        <w:spacing w:line="360" w:lineRule="auto"/>
        <w:rPr>
          <w:rFonts w:ascii="宋体" w:hAnsi="宋体"/>
          <w:b/>
          <w:sz w:val="28"/>
        </w:rPr>
      </w:pPr>
      <w:r>
        <w:rPr>
          <w:rFonts w:ascii="宋体" w:hAnsi="宋体" w:hint="eastAsia"/>
          <w:b/>
          <w:sz w:val="28"/>
        </w:rPr>
        <w:t>联系人：</w:t>
      </w:r>
      <w:r w:rsidR="00D17FA5">
        <w:rPr>
          <w:rFonts w:ascii="宋体" w:hAnsi="宋体" w:hint="eastAsia"/>
          <w:b/>
          <w:sz w:val="28"/>
        </w:rPr>
        <w:t>刘富强</w:t>
      </w:r>
      <w:r>
        <w:rPr>
          <w:rFonts w:ascii="宋体" w:hAnsi="宋体" w:hint="eastAsia"/>
          <w:b/>
          <w:sz w:val="28"/>
        </w:rPr>
        <w:t xml:space="preserve">           手 机：</w:t>
      </w:r>
      <w:r w:rsidR="00E963EC">
        <w:rPr>
          <w:rFonts w:ascii="宋体" w:hAnsi="宋体" w:hint="eastAsia"/>
          <w:b/>
          <w:sz w:val="28"/>
        </w:rPr>
        <w:t>13</w:t>
      </w:r>
      <w:r w:rsidR="00D17FA5">
        <w:rPr>
          <w:rFonts w:ascii="宋体" w:hAnsi="宋体" w:hint="eastAsia"/>
          <w:b/>
          <w:sz w:val="28"/>
        </w:rPr>
        <w:t>864626598</w:t>
      </w:r>
      <w:r>
        <w:rPr>
          <w:rFonts w:ascii="宋体" w:hAnsi="宋体" w:hint="eastAsia"/>
          <w:b/>
          <w:sz w:val="28"/>
        </w:rPr>
        <w:t xml:space="preserve">   </w:t>
      </w:r>
    </w:p>
    <w:p w:rsidR="005C748C" w:rsidRDefault="005C748C" w:rsidP="006E1796">
      <w:pPr>
        <w:spacing w:line="360" w:lineRule="auto"/>
        <w:rPr>
          <w:rFonts w:ascii="宋体" w:hAnsi="宋体"/>
          <w:b/>
          <w:sz w:val="28"/>
        </w:rPr>
      </w:pPr>
      <w:r w:rsidRPr="00B41850">
        <w:rPr>
          <w:rFonts w:ascii="宋体" w:hAnsi="宋体" w:hint="eastAsia"/>
          <w:b/>
          <w:sz w:val="28"/>
        </w:rPr>
        <w:t>电</w:t>
      </w:r>
      <w:r w:rsidR="006E1796">
        <w:rPr>
          <w:rFonts w:ascii="宋体" w:hAnsi="宋体" w:hint="eastAsia"/>
          <w:b/>
          <w:sz w:val="28"/>
        </w:rPr>
        <w:t xml:space="preserve">  </w:t>
      </w:r>
      <w:r w:rsidRPr="00B41850">
        <w:rPr>
          <w:rFonts w:ascii="宋体" w:hAnsi="宋体" w:hint="eastAsia"/>
          <w:b/>
          <w:sz w:val="28"/>
        </w:rPr>
        <w:t>话</w:t>
      </w:r>
      <w:r w:rsidR="00E963EC">
        <w:rPr>
          <w:rFonts w:ascii="宋体" w:hAnsi="宋体" w:hint="eastAsia"/>
          <w:b/>
          <w:sz w:val="28"/>
        </w:rPr>
        <w:t>：</w:t>
      </w:r>
      <w:r w:rsidRPr="00B41850">
        <w:rPr>
          <w:rFonts w:ascii="宋体" w:hAnsi="宋体" w:hint="eastAsia"/>
          <w:b/>
          <w:sz w:val="28"/>
        </w:rPr>
        <w:t>0536</w:t>
      </w:r>
      <w:r w:rsidRPr="00B41850">
        <w:rPr>
          <w:rFonts w:ascii="宋体" w:hAnsi="宋体"/>
          <w:b/>
          <w:sz w:val="28"/>
        </w:rPr>
        <w:t>—</w:t>
      </w:r>
      <w:r>
        <w:rPr>
          <w:rFonts w:ascii="宋体" w:hAnsi="宋体" w:hint="eastAsia"/>
          <w:b/>
          <w:sz w:val="28"/>
        </w:rPr>
        <w:t>6016116</w:t>
      </w:r>
      <w:r w:rsidR="006E1796">
        <w:rPr>
          <w:rFonts w:ascii="宋体" w:hAnsi="宋体" w:hint="eastAsia"/>
          <w:b/>
          <w:sz w:val="28"/>
        </w:rPr>
        <w:t xml:space="preserve">    </w:t>
      </w:r>
      <w:r w:rsidRPr="00B41850">
        <w:rPr>
          <w:rFonts w:ascii="宋体" w:hAnsi="宋体" w:hint="eastAsia"/>
          <w:b/>
          <w:sz w:val="28"/>
        </w:rPr>
        <w:t>传</w:t>
      </w:r>
      <w:r w:rsidR="006E1796">
        <w:rPr>
          <w:rFonts w:ascii="宋体" w:hAnsi="宋体" w:hint="eastAsia"/>
          <w:b/>
          <w:sz w:val="28"/>
        </w:rPr>
        <w:t xml:space="preserve"> </w:t>
      </w:r>
      <w:r w:rsidRPr="00B41850">
        <w:rPr>
          <w:rFonts w:ascii="宋体" w:hAnsi="宋体" w:hint="eastAsia"/>
          <w:b/>
          <w:sz w:val="28"/>
        </w:rPr>
        <w:t>真：0536</w:t>
      </w:r>
      <w:r>
        <w:rPr>
          <w:rFonts w:ascii="宋体" w:hAnsi="宋体"/>
          <w:b/>
          <w:sz w:val="28"/>
        </w:rPr>
        <w:t>—</w:t>
      </w:r>
      <w:r>
        <w:rPr>
          <w:rFonts w:ascii="宋体" w:hAnsi="宋体" w:hint="eastAsia"/>
          <w:b/>
          <w:sz w:val="28"/>
        </w:rPr>
        <w:t>6070211</w:t>
      </w:r>
    </w:p>
    <w:p w:rsidR="005C748C" w:rsidRDefault="005C748C" w:rsidP="00E963EC">
      <w:pPr>
        <w:spacing w:line="360" w:lineRule="auto"/>
        <w:ind w:firstLineChars="890" w:firstLine="2502"/>
        <w:jc w:val="right"/>
        <w:rPr>
          <w:rFonts w:ascii="宋体" w:hAnsi="宋体"/>
          <w:b/>
          <w:sz w:val="28"/>
        </w:rPr>
      </w:pPr>
      <w:r>
        <w:rPr>
          <w:rFonts w:ascii="宋体" w:hAnsi="宋体"/>
          <w:b/>
          <w:sz w:val="28"/>
        </w:rPr>
        <w:t>201</w:t>
      </w:r>
      <w:r>
        <w:rPr>
          <w:rFonts w:ascii="宋体" w:hAnsi="宋体" w:hint="eastAsia"/>
          <w:b/>
          <w:sz w:val="28"/>
        </w:rPr>
        <w:t>3</w:t>
      </w:r>
      <w:r>
        <w:rPr>
          <w:rFonts w:ascii="宋体" w:hAnsi="宋体"/>
          <w:b/>
          <w:sz w:val="28"/>
        </w:rPr>
        <w:t>-</w:t>
      </w:r>
      <w:r>
        <w:rPr>
          <w:rFonts w:ascii="宋体" w:hAnsi="宋体" w:hint="eastAsia"/>
          <w:b/>
          <w:sz w:val="28"/>
        </w:rPr>
        <w:t>9</w:t>
      </w:r>
      <w:r>
        <w:rPr>
          <w:rFonts w:ascii="宋体" w:hAnsi="宋体"/>
          <w:b/>
          <w:sz w:val="28"/>
        </w:rPr>
        <w:t>-</w:t>
      </w:r>
      <w:r w:rsidR="00E963EC">
        <w:rPr>
          <w:rFonts w:ascii="宋体" w:hAnsi="宋体" w:hint="eastAsia"/>
          <w:b/>
          <w:sz w:val="28"/>
        </w:rPr>
        <w:t>30</w:t>
      </w:r>
    </w:p>
    <w:p w:rsidR="00387D94" w:rsidRDefault="00387D94" w:rsidP="005C748C">
      <w:pPr>
        <w:spacing w:line="360" w:lineRule="auto"/>
        <w:ind w:firstLineChars="890" w:firstLine="2502"/>
        <w:rPr>
          <w:rFonts w:ascii="宋体" w:hAnsi="宋体"/>
          <w:b/>
          <w:sz w:val="28"/>
        </w:rPr>
      </w:pPr>
    </w:p>
    <w:p w:rsidR="00387D94" w:rsidRPr="00B41850" w:rsidRDefault="00387D94" w:rsidP="005C748C">
      <w:pPr>
        <w:spacing w:line="360" w:lineRule="auto"/>
        <w:ind w:firstLineChars="890" w:firstLine="2502"/>
        <w:rPr>
          <w:rFonts w:ascii="宋体" w:hAnsi="宋体"/>
          <w:b/>
          <w:sz w:val="28"/>
        </w:rPr>
      </w:pPr>
    </w:p>
    <w:p w:rsidR="005C748C" w:rsidRPr="00DA2CA7" w:rsidRDefault="00FC575C" w:rsidP="005C748C">
      <w:pPr>
        <w:spacing w:line="360" w:lineRule="auto"/>
        <w:rPr>
          <w:rFonts w:ascii="宋体" w:hAnsi="宋体"/>
          <w:sz w:val="24"/>
        </w:rPr>
      </w:pPr>
      <w:r w:rsidRPr="00FC575C">
        <w:pict>
          <v:line id="_x0000_s1050" style="position:absolute;left:0;text-align:left;z-index:251684864" from="733pt,20.1pt" to="733.05pt,126.6pt" strokeweight="1.5pt"/>
        </w:pict>
      </w:r>
      <w:r w:rsidRPr="00FC575C">
        <w:pict>
          <v:rect id="_x0000_s1042" style="position:absolute;left:0;text-align:left;margin-left:667.05pt;margin-top:22.75pt;width:53.25pt;height:23.25pt;z-index:251676672">
            <v:textbox>
              <w:txbxContent>
                <w:p w:rsidR="00BB4A6B" w:rsidRDefault="00BB4A6B" w:rsidP="005C748C">
                  <w:r>
                    <w:rPr>
                      <w:rFonts w:hint="eastAsia"/>
                    </w:rPr>
                    <w:t>消毒池</w:t>
                  </w:r>
                </w:p>
              </w:txbxContent>
            </v:textbox>
          </v:rect>
        </w:pict>
      </w:r>
      <w:r w:rsidRPr="00FC575C">
        <w:pict>
          <v:rect id="_x0000_s1052" style="position:absolute;left:0;text-align:left;margin-left:673.75pt;margin-top:117.2pt;width:50.3pt;height:23.25pt;z-index:251686912" stroked="f">
            <v:textbox>
              <w:txbxContent>
                <w:p w:rsidR="00BB4A6B" w:rsidRDefault="00BB4A6B" w:rsidP="005C748C">
                  <w:r>
                    <w:rPr>
                      <w:rFonts w:hint="eastAsia"/>
                    </w:rPr>
                    <w:t>排放</w:t>
                  </w:r>
                </w:p>
              </w:txbxContent>
            </v:textbox>
          </v:rect>
        </w:pict>
      </w:r>
      <w:r w:rsidRPr="00FC575C">
        <w:pict>
          <v:line id="_x0000_s1051" style="position:absolute;left:0;text-align:left;z-index:251685888" from="692.5pt,23.55pt" to="692.55pt,115.05pt">
            <v:stroke endarrow="block"/>
          </v:line>
        </w:pict>
      </w:r>
      <w:r w:rsidRPr="00FC575C">
        <w:pict>
          <v:rect id="_x0000_s1049" style="position:absolute;left:0;text-align:left;margin-left:572.6pt;margin-top:137.4pt;width:65.95pt;height:23.25pt;z-index:251683840" stroked="f">
            <v:textbox>
              <w:txbxContent>
                <w:p w:rsidR="00BB4A6B" w:rsidRDefault="00BB4A6B" w:rsidP="005C748C">
                  <w:r>
                    <w:rPr>
                      <w:rFonts w:hint="eastAsia"/>
                    </w:rPr>
                    <w:t>污泥外运</w:t>
                  </w:r>
                </w:p>
              </w:txbxContent>
            </v:textbox>
          </v:rect>
        </w:pict>
      </w:r>
      <w:r w:rsidRPr="00FC575C">
        <w:pict>
          <v:line id="_x0000_s1047" style="position:absolute;left:0;text-align:left;z-index:251681792" from="532.75pt,23.9pt" to="532.8pt,71.15pt">
            <v:stroke dashstyle="dashDot"/>
          </v:line>
        </w:pict>
      </w:r>
      <w:r w:rsidRPr="00FC575C">
        <w:pict>
          <v:line id="_x0000_s1046" style="position:absolute;left:0;text-align:left;z-index:251680768" from="639.25pt,11.85pt" to="662.5pt,11.9pt">
            <v:stroke endarrow="block"/>
          </v:line>
        </w:pict>
      </w:r>
      <w:r w:rsidRPr="00FC575C">
        <w:pict>
          <v:rect id="_x0000_s1043" style="position:absolute;left:0;text-align:left;margin-left:583.05pt;margin-top:.85pt;width:53.25pt;height:23.25pt;z-index:251677696">
            <v:textbox>
              <w:txbxContent>
                <w:p w:rsidR="00BB4A6B" w:rsidRDefault="00BB4A6B" w:rsidP="005C748C">
                  <w:r>
                    <w:rPr>
                      <w:rFonts w:hint="eastAsia"/>
                    </w:rPr>
                    <w:t>污泥池</w:t>
                  </w:r>
                </w:p>
              </w:txbxContent>
            </v:textbox>
          </v:rect>
        </w:pict>
      </w:r>
      <w:r w:rsidRPr="00FC575C">
        <w:pict>
          <v:line id="_x0000_s1045" style="position:absolute;left:0;text-align:left;z-index:251679744" from="562.75pt,11.85pt" to="578.5pt,11.9pt">
            <v:stroke endarrow="block"/>
          </v:line>
        </w:pict>
      </w:r>
      <w:r w:rsidRPr="00FC575C">
        <w:pict>
          <v:rect id="_x0000_s1044" style="position:absolute;left:0;text-align:left;margin-left:506.55pt;margin-top:.85pt;width:53.25pt;height:23.25pt;z-index:251678720">
            <v:textbox>
              <w:txbxContent>
                <w:p w:rsidR="00BB4A6B" w:rsidRDefault="00BB4A6B" w:rsidP="005C748C">
                  <w:r>
                    <w:rPr>
                      <w:rFonts w:hint="eastAsia"/>
                    </w:rPr>
                    <w:t>二沉池</w:t>
                  </w:r>
                </w:p>
              </w:txbxContent>
            </v:textbox>
          </v:rect>
        </w:pict>
      </w:r>
      <w:r w:rsidRPr="00FC575C">
        <w:pict>
          <v:line id="_x0000_s1048" style="position:absolute;left:0;text-align:left;flip:x;z-index:251682816" from="603pt,4pt" to="604.75pt,101.4pt">
            <v:stroke dashstyle="dashDot" endarrow="block"/>
          </v:line>
        </w:pict>
      </w:r>
    </w:p>
    <w:p w:rsidR="00553B0F" w:rsidRDefault="00B26D58">
      <w:r>
        <w:rPr>
          <w:noProof/>
        </w:rPr>
        <w:drawing>
          <wp:inline distT="0" distB="0" distL="0" distR="0">
            <wp:extent cx="5274310" cy="3956050"/>
            <wp:effectExtent l="19050" t="0" r="2540" b="0"/>
            <wp:docPr id="2" name="图片 1" descr="地埋式一体化污水处理设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地埋式一体化污水处理设备.jpg"/>
                    <pic:cNvPicPr/>
                  </pic:nvPicPr>
                  <pic:blipFill>
                    <a:blip r:embed="rId7" cstate="print"/>
                    <a:stretch>
                      <a:fillRect/>
                    </a:stretch>
                  </pic:blipFill>
                  <pic:spPr>
                    <a:xfrm>
                      <a:off x="0" y="0"/>
                      <a:ext cx="5274310" cy="3956050"/>
                    </a:xfrm>
                    <a:prstGeom prst="rect">
                      <a:avLst/>
                    </a:prstGeom>
                  </pic:spPr>
                </pic:pic>
              </a:graphicData>
            </a:graphic>
          </wp:inline>
        </w:drawing>
      </w:r>
    </w:p>
    <w:sectPr w:rsidR="00553B0F" w:rsidSect="001B001A">
      <w:headerReference w:type="even" r:id="rId8"/>
      <w:headerReference w:type="default" r:id="rId9"/>
      <w:footerReference w:type="even" r:id="rId10"/>
      <w:footerReference w:type="default" r:id="rId11"/>
      <w:head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C45" w:rsidRDefault="002C5C45" w:rsidP="005C748C">
      <w:r>
        <w:separator/>
      </w:r>
    </w:p>
  </w:endnote>
  <w:endnote w:type="continuationSeparator" w:id="0">
    <w:p w:rsidR="002C5C45" w:rsidRDefault="002C5C45" w:rsidP="005C74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Kino MT">
    <w:altName w:val="Gabriola"/>
    <w:charset w:val="00"/>
    <w:family w:val="decorative"/>
    <w:pitch w:val="default"/>
    <w:sig w:usb0="00000003" w:usb1="00000000" w:usb2="00000000" w:usb3="00000000" w:csb0="00000001" w:csb1="00000000"/>
  </w:font>
  <w:font w:name="华文仿宋">
    <w:altName w:val="微软雅黑"/>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A6B" w:rsidRDefault="00FC575C">
    <w:pPr>
      <w:pStyle w:val="a4"/>
      <w:framePr w:h="0" w:wrap="around" w:vAnchor="text" w:hAnchor="margin" w:xAlign="right" w:y="1"/>
      <w:rPr>
        <w:rStyle w:val="a3"/>
      </w:rPr>
    </w:pPr>
    <w:r>
      <w:fldChar w:fldCharType="begin"/>
    </w:r>
    <w:r w:rsidR="00BB4A6B">
      <w:rPr>
        <w:rStyle w:val="a3"/>
      </w:rPr>
      <w:instrText xml:space="preserve">PAGE  </w:instrText>
    </w:r>
    <w:r>
      <w:fldChar w:fldCharType="end"/>
    </w:r>
  </w:p>
  <w:p w:rsidR="00BB4A6B" w:rsidRDefault="00BB4A6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A6B" w:rsidRDefault="00FC575C">
    <w:pPr>
      <w:pStyle w:val="a4"/>
      <w:ind w:right="360" w:firstLineChars="2300" w:firstLine="4140"/>
      <w:jc w:val="both"/>
    </w:pPr>
    <w:r>
      <w:fldChar w:fldCharType="begin"/>
    </w:r>
    <w:r w:rsidR="00BB4A6B">
      <w:rPr>
        <w:rStyle w:val="a3"/>
      </w:rPr>
      <w:instrText xml:space="preserve"> PAGE </w:instrText>
    </w:r>
    <w:r>
      <w:fldChar w:fldCharType="separate"/>
    </w:r>
    <w:r w:rsidR="001B3632">
      <w:rPr>
        <w:rStyle w:val="a3"/>
        <w:noProof/>
      </w:rPr>
      <w:t>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C45" w:rsidRDefault="002C5C45" w:rsidP="005C748C">
      <w:r>
        <w:separator/>
      </w:r>
    </w:p>
  </w:footnote>
  <w:footnote w:type="continuationSeparator" w:id="0">
    <w:p w:rsidR="002C5C45" w:rsidRDefault="002C5C45" w:rsidP="005C74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A6B" w:rsidRDefault="00FC575C">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44964" o:spid="_x0000_s4101" type="#_x0000_t75" style="position:absolute;left:0;text-align:left;margin-left:0;margin-top:0;width:348.75pt;height:697.5pt;z-index:-251654144;mso-position-horizontal:center;mso-position-horizontal-relative:margin;mso-position-vertical:center;mso-position-vertical-relative:margin" o:allowincell="f">
          <v:imagedata r:id="rId1" o:title="未标题-4"/>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874" w:rsidRPr="000F240A" w:rsidRDefault="00FC575C" w:rsidP="000F240A">
    <w:pPr>
      <w:ind w:firstLineChars="150" w:firstLine="315"/>
    </w:pPr>
    <w:r w:rsidRPr="00FC575C">
      <w:rPr>
        <w:rFonts w:ascii="微软雅黑" w:hAnsi="微软雅黑"/>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098264" o:spid="_x0000_s4108" type="#_x0000_t75" style="position:absolute;left:0;text-align:left;margin-left:0;margin-top:0;width:348.75pt;height:697.5pt;z-index:-251651072;mso-position-horizontal:center;mso-position-horizontal-relative:margin;mso-position-vertical:center;mso-position-vertical-relative:margin" o:allowincell="f">
          <v:imagedata r:id="rId1" o:title="未标题-4"/>
          <w10:wrap anchorx="margin" anchory="margin"/>
        </v:shape>
      </w:pict>
    </w:r>
    <w:r w:rsidRPr="00FC575C">
      <w:rPr>
        <w:rFonts w:ascii="微软雅黑" w:hAnsi="微软雅黑"/>
      </w:rPr>
      <w:pict>
        <v:line id="_x0000_s5122" style="position:absolute;left:0;text-align:left;z-index:251664384" from="0,21.65pt" to="414pt,21.7pt" strokecolor="fuchsia" strokeweight="4.5pt">
          <v:stroke linestyle="thickThin"/>
        </v:line>
      </w:pict>
    </w:r>
    <w:r w:rsidR="002E7B22">
      <w:rPr>
        <w:rFonts w:ascii="微软雅黑" w:hAnsi="微软雅黑" w:hint="eastAsia"/>
      </w:rPr>
      <w:t>1000</w:t>
    </w:r>
    <w:r w:rsidR="000F240A">
      <w:rPr>
        <w:rFonts w:ascii="微软雅黑" w:hAnsi="微软雅黑" w:hint="eastAsia"/>
      </w:rPr>
      <w:t>m</w:t>
    </w:r>
    <w:r w:rsidR="000F240A">
      <w:rPr>
        <w:rFonts w:ascii="华文仿宋" w:eastAsia="华文仿宋" w:hAnsi="华文仿宋" w:hint="eastAsia"/>
      </w:rPr>
      <w:t>³</w:t>
    </w:r>
    <w:r w:rsidR="000F240A">
      <w:rPr>
        <w:rFonts w:ascii="微软雅黑" w:hAnsi="微软雅黑" w:hint="eastAsia"/>
      </w:rPr>
      <w:t>/</w:t>
    </w:r>
    <w:r w:rsidR="002E7B22">
      <w:rPr>
        <w:rFonts w:ascii="微软雅黑" w:hAnsi="微软雅黑" w:hint="eastAsia"/>
      </w:rPr>
      <w:t>d</w:t>
    </w:r>
    <w:r w:rsidR="000F240A">
      <w:rPr>
        <w:rFonts w:ascii="微软雅黑" w:hAnsi="微软雅黑" w:hint="eastAsia"/>
      </w:rPr>
      <w:t>生活污水处理项目</w:t>
    </w:r>
    <w:r w:rsidR="000F240A">
      <w:rPr>
        <w:rFonts w:ascii="Cambria" w:hAnsi="Cambria" w:hint="eastAsia"/>
      </w:rPr>
      <w:t xml:space="preserve">                                   </w:t>
    </w:r>
    <w:r w:rsidR="000F240A">
      <w:rPr>
        <w:rFonts w:hint="eastAsia"/>
        <w:b/>
        <w:i/>
        <w:sz w:val="28"/>
      </w:rPr>
      <w:t>设计方案</w:t>
    </w:r>
    <w:r w:rsidR="000F240A">
      <w:rPr>
        <w:rFonts w:hint="eastAsia"/>
        <w:sz w:val="2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A6B" w:rsidRDefault="00FC575C">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44963" o:spid="_x0000_s4100" type="#_x0000_t75" style="position:absolute;left:0;text-align:left;margin-left:0;margin-top:0;width:348.75pt;height:697.5pt;z-index:-251655168;mso-position-horizontal:center;mso-position-horizontal-relative:margin;mso-position-vertical:center;mso-position-vertical-relative:margin" o:allowincell="f">
          <v:imagedata r:id="rId1" o:title="未标题-4"/>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o:shapelayout v:ext="edit">
      <o:idmap v:ext="edit" data="4,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748C"/>
    <w:rsid w:val="00000A2F"/>
    <w:rsid w:val="00032316"/>
    <w:rsid w:val="000444F4"/>
    <w:rsid w:val="0004649C"/>
    <w:rsid w:val="0009324E"/>
    <w:rsid w:val="00097B4F"/>
    <w:rsid w:val="000A0211"/>
    <w:rsid w:val="000E1A5E"/>
    <w:rsid w:val="000F0E4F"/>
    <w:rsid w:val="000F240A"/>
    <w:rsid w:val="00132EB5"/>
    <w:rsid w:val="00163903"/>
    <w:rsid w:val="001B001A"/>
    <w:rsid w:val="001B3632"/>
    <w:rsid w:val="001C4161"/>
    <w:rsid w:val="001D1BF6"/>
    <w:rsid w:val="001E6548"/>
    <w:rsid w:val="001F3350"/>
    <w:rsid w:val="002048F0"/>
    <w:rsid w:val="00244A46"/>
    <w:rsid w:val="0024752D"/>
    <w:rsid w:val="002578DD"/>
    <w:rsid w:val="002638E3"/>
    <w:rsid w:val="00285290"/>
    <w:rsid w:val="002920A6"/>
    <w:rsid w:val="00297C43"/>
    <w:rsid w:val="002B0AEB"/>
    <w:rsid w:val="002B1A83"/>
    <w:rsid w:val="002B6B03"/>
    <w:rsid w:val="002C5C45"/>
    <w:rsid w:val="002D0816"/>
    <w:rsid w:val="002D5FE5"/>
    <w:rsid w:val="002E3006"/>
    <w:rsid w:val="002E3A5C"/>
    <w:rsid w:val="002E7B22"/>
    <w:rsid w:val="002F3C90"/>
    <w:rsid w:val="00302C23"/>
    <w:rsid w:val="00303C0C"/>
    <w:rsid w:val="00324362"/>
    <w:rsid w:val="00327AFE"/>
    <w:rsid w:val="003405C1"/>
    <w:rsid w:val="00343833"/>
    <w:rsid w:val="00343E41"/>
    <w:rsid w:val="0034462B"/>
    <w:rsid w:val="003453B8"/>
    <w:rsid w:val="00352262"/>
    <w:rsid w:val="00361CCD"/>
    <w:rsid w:val="00363E8C"/>
    <w:rsid w:val="00365362"/>
    <w:rsid w:val="0037481E"/>
    <w:rsid w:val="00374EE3"/>
    <w:rsid w:val="00386872"/>
    <w:rsid w:val="00387D94"/>
    <w:rsid w:val="003A4200"/>
    <w:rsid w:val="003B7138"/>
    <w:rsid w:val="003C19B0"/>
    <w:rsid w:val="003F2F5F"/>
    <w:rsid w:val="004068CC"/>
    <w:rsid w:val="004102A5"/>
    <w:rsid w:val="004110A8"/>
    <w:rsid w:val="0043056E"/>
    <w:rsid w:val="00486CD2"/>
    <w:rsid w:val="00496D40"/>
    <w:rsid w:val="004A54A2"/>
    <w:rsid w:val="004B57F6"/>
    <w:rsid w:val="004E57FF"/>
    <w:rsid w:val="004E74E5"/>
    <w:rsid w:val="00504B23"/>
    <w:rsid w:val="005262BB"/>
    <w:rsid w:val="00530602"/>
    <w:rsid w:val="005504D3"/>
    <w:rsid w:val="00552B5A"/>
    <w:rsid w:val="00553B0F"/>
    <w:rsid w:val="00557A13"/>
    <w:rsid w:val="005700DC"/>
    <w:rsid w:val="005C2CA5"/>
    <w:rsid w:val="005C5BFA"/>
    <w:rsid w:val="005C748C"/>
    <w:rsid w:val="005D3674"/>
    <w:rsid w:val="005E62D1"/>
    <w:rsid w:val="005E6BAF"/>
    <w:rsid w:val="00606C54"/>
    <w:rsid w:val="00655144"/>
    <w:rsid w:val="006A2146"/>
    <w:rsid w:val="006A6E54"/>
    <w:rsid w:val="006D15BF"/>
    <w:rsid w:val="006E1796"/>
    <w:rsid w:val="006E557A"/>
    <w:rsid w:val="006E6078"/>
    <w:rsid w:val="006F37DB"/>
    <w:rsid w:val="00753C66"/>
    <w:rsid w:val="00757D76"/>
    <w:rsid w:val="00772BE6"/>
    <w:rsid w:val="007B6834"/>
    <w:rsid w:val="007D5CE5"/>
    <w:rsid w:val="007E3FF0"/>
    <w:rsid w:val="007E7E23"/>
    <w:rsid w:val="00800252"/>
    <w:rsid w:val="008143BC"/>
    <w:rsid w:val="00831525"/>
    <w:rsid w:val="00874A47"/>
    <w:rsid w:val="00877351"/>
    <w:rsid w:val="00885977"/>
    <w:rsid w:val="008F694C"/>
    <w:rsid w:val="009759C4"/>
    <w:rsid w:val="00990202"/>
    <w:rsid w:val="009976D5"/>
    <w:rsid w:val="009B2E41"/>
    <w:rsid w:val="009B6874"/>
    <w:rsid w:val="00A03532"/>
    <w:rsid w:val="00A0651F"/>
    <w:rsid w:val="00A131E3"/>
    <w:rsid w:val="00A15996"/>
    <w:rsid w:val="00A41DF8"/>
    <w:rsid w:val="00A42427"/>
    <w:rsid w:val="00A548B2"/>
    <w:rsid w:val="00A603FA"/>
    <w:rsid w:val="00A65A76"/>
    <w:rsid w:val="00A8786D"/>
    <w:rsid w:val="00B20213"/>
    <w:rsid w:val="00B2319B"/>
    <w:rsid w:val="00B26D58"/>
    <w:rsid w:val="00B7480A"/>
    <w:rsid w:val="00B92A61"/>
    <w:rsid w:val="00BB3291"/>
    <w:rsid w:val="00BB4A6B"/>
    <w:rsid w:val="00BF550D"/>
    <w:rsid w:val="00C012BB"/>
    <w:rsid w:val="00C72415"/>
    <w:rsid w:val="00C749AB"/>
    <w:rsid w:val="00C83E1E"/>
    <w:rsid w:val="00CB695A"/>
    <w:rsid w:val="00CE7288"/>
    <w:rsid w:val="00CF100A"/>
    <w:rsid w:val="00D054A4"/>
    <w:rsid w:val="00D17FA5"/>
    <w:rsid w:val="00D22F98"/>
    <w:rsid w:val="00D43821"/>
    <w:rsid w:val="00D62691"/>
    <w:rsid w:val="00D70D48"/>
    <w:rsid w:val="00D76081"/>
    <w:rsid w:val="00D7684A"/>
    <w:rsid w:val="00D8261C"/>
    <w:rsid w:val="00D86D4E"/>
    <w:rsid w:val="00D87261"/>
    <w:rsid w:val="00DB4D30"/>
    <w:rsid w:val="00DC6B38"/>
    <w:rsid w:val="00DD285C"/>
    <w:rsid w:val="00DD5874"/>
    <w:rsid w:val="00DD7D9D"/>
    <w:rsid w:val="00E05291"/>
    <w:rsid w:val="00E71188"/>
    <w:rsid w:val="00E75D0C"/>
    <w:rsid w:val="00E7753A"/>
    <w:rsid w:val="00E93814"/>
    <w:rsid w:val="00E963EC"/>
    <w:rsid w:val="00EF0BE5"/>
    <w:rsid w:val="00EF5C41"/>
    <w:rsid w:val="00F14EF1"/>
    <w:rsid w:val="00F74340"/>
    <w:rsid w:val="00F9118E"/>
    <w:rsid w:val="00F972FC"/>
    <w:rsid w:val="00FA099B"/>
    <w:rsid w:val="00FB02B7"/>
    <w:rsid w:val="00FC575C"/>
    <w:rsid w:val="00FE1ADF"/>
    <w:rsid w:val="00FE53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48C"/>
    <w:pPr>
      <w:widowControl w:val="0"/>
      <w:jc w:val="both"/>
    </w:pPr>
    <w:rPr>
      <w:rFonts w:ascii="Times New Roman" w:eastAsia="宋体" w:hAnsi="Times New Roman" w:cs="Times New Roman"/>
      <w:szCs w:val="24"/>
    </w:rPr>
  </w:style>
  <w:style w:type="paragraph" w:styleId="1">
    <w:name w:val="heading 1"/>
    <w:basedOn w:val="a"/>
    <w:next w:val="a"/>
    <w:link w:val="1Char"/>
    <w:qFormat/>
    <w:rsid w:val="005C748C"/>
    <w:pPr>
      <w:keepNext/>
      <w:outlineLvl w:val="0"/>
    </w:pPr>
    <w:rPr>
      <w:b/>
      <w:spacing w:val="-2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C748C"/>
    <w:rPr>
      <w:rFonts w:ascii="Times New Roman" w:eastAsia="宋体" w:hAnsi="Times New Roman" w:cs="Times New Roman"/>
      <w:b/>
      <w:spacing w:val="-20"/>
      <w:sz w:val="24"/>
      <w:szCs w:val="20"/>
    </w:rPr>
  </w:style>
  <w:style w:type="character" w:styleId="a3">
    <w:name w:val="page number"/>
    <w:basedOn w:val="a0"/>
    <w:rsid w:val="005C748C"/>
  </w:style>
  <w:style w:type="paragraph" w:styleId="a4">
    <w:name w:val="footer"/>
    <w:basedOn w:val="a"/>
    <w:link w:val="Char"/>
    <w:rsid w:val="005C748C"/>
    <w:pPr>
      <w:tabs>
        <w:tab w:val="center" w:pos="4153"/>
        <w:tab w:val="right" w:pos="8306"/>
      </w:tabs>
      <w:snapToGrid w:val="0"/>
      <w:jc w:val="left"/>
    </w:pPr>
    <w:rPr>
      <w:sz w:val="18"/>
      <w:szCs w:val="20"/>
    </w:rPr>
  </w:style>
  <w:style w:type="character" w:customStyle="1" w:styleId="Char">
    <w:name w:val="页脚 Char"/>
    <w:basedOn w:val="a0"/>
    <w:link w:val="a4"/>
    <w:rsid w:val="005C748C"/>
    <w:rPr>
      <w:rFonts w:ascii="Times New Roman" w:eastAsia="宋体" w:hAnsi="Times New Roman" w:cs="Times New Roman"/>
      <w:sz w:val="18"/>
      <w:szCs w:val="20"/>
    </w:rPr>
  </w:style>
  <w:style w:type="paragraph" w:styleId="a5">
    <w:name w:val="header"/>
    <w:basedOn w:val="a"/>
    <w:link w:val="Char0"/>
    <w:rsid w:val="005C748C"/>
    <w:pPr>
      <w:pBdr>
        <w:bottom w:val="single" w:sz="6" w:space="1" w:color="auto"/>
      </w:pBdr>
      <w:tabs>
        <w:tab w:val="center" w:pos="4153"/>
        <w:tab w:val="right" w:pos="8306"/>
      </w:tabs>
      <w:snapToGrid w:val="0"/>
      <w:jc w:val="center"/>
    </w:pPr>
    <w:rPr>
      <w:sz w:val="18"/>
      <w:szCs w:val="20"/>
    </w:rPr>
  </w:style>
  <w:style w:type="character" w:customStyle="1" w:styleId="Char0">
    <w:name w:val="页眉 Char"/>
    <w:basedOn w:val="a0"/>
    <w:link w:val="a5"/>
    <w:rsid w:val="005C748C"/>
    <w:rPr>
      <w:rFonts w:ascii="Times New Roman" w:eastAsia="宋体" w:hAnsi="Times New Roman" w:cs="Times New Roman"/>
      <w:sz w:val="18"/>
      <w:szCs w:val="20"/>
    </w:rPr>
  </w:style>
  <w:style w:type="paragraph" w:styleId="a6">
    <w:name w:val="Body Text Indent"/>
    <w:basedOn w:val="a"/>
    <w:link w:val="Char1"/>
    <w:rsid w:val="005C748C"/>
    <w:pPr>
      <w:spacing w:after="120"/>
      <w:ind w:leftChars="200" w:left="420"/>
    </w:pPr>
    <w:rPr>
      <w:szCs w:val="20"/>
    </w:rPr>
  </w:style>
  <w:style w:type="character" w:customStyle="1" w:styleId="Char1">
    <w:name w:val="正文文本缩进 Char"/>
    <w:basedOn w:val="a0"/>
    <w:link w:val="a6"/>
    <w:rsid w:val="005C748C"/>
    <w:rPr>
      <w:rFonts w:ascii="Times New Roman" w:eastAsia="宋体" w:hAnsi="Times New Roman" w:cs="Times New Roman"/>
      <w:szCs w:val="20"/>
    </w:rPr>
  </w:style>
  <w:style w:type="character" w:styleId="a7">
    <w:name w:val="Hyperlink"/>
    <w:basedOn w:val="a0"/>
    <w:rsid w:val="005C748C"/>
    <w:rPr>
      <w:color w:val="0000FF"/>
      <w:u w:val="single"/>
    </w:rPr>
  </w:style>
  <w:style w:type="character" w:styleId="a8">
    <w:name w:val="Strong"/>
    <w:basedOn w:val="a0"/>
    <w:uiPriority w:val="22"/>
    <w:qFormat/>
    <w:rsid w:val="00874A47"/>
    <w:rPr>
      <w:b/>
      <w:bCs/>
    </w:rPr>
  </w:style>
  <w:style w:type="paragraph" w:styleId="a9">
    <w:name w:val="Balloon Text"/>
    <w:basedOn w:val="a"/>
    <w:link w:val="Char2"/>
    <w:uiPriority w:val="99"/>
    <w:semiHidden/>
    <w:unhideWhenUsed/>
    <w:rsid w:val="00B26D58"/>
    <w:rPr>
      <w:sz w:val="18"/>
      <w:szCs w:val="18"/>
    </w:rPr>
  </w:style>
  <w:style w:type="character" w:customStyle="1" w:styleId="Char2">
    <w:name w:val="批注框文本 Char"/>
    <w:basedOn w:val="a0"/>
    <w:link w:val="a9"/>
    <w:uiPriority w:val="99"/>
    <w:semiHidden/>
    <w:rsid w:val="00B26D58"/>
    <w:rPr>
      <w:rFonts w:ascii="Times New Roman" w:eastAsia="宋体" w:hAnsi="Times New Roman" w:cs="Times New Roman"/>
      <w:sz w:val="18"/>
      <w:szCs w:val="18"/>
    </w:rPr>
  </w:style>
  <w:style w:type="paragraph" w:styleId="aa">
    <w:name w:val="Date"/>
    <w:basedOn w:val="a"/>
    <w:next w:val="a"/>
    <w:link w:val="Char3"/>
    <w:uiPriority w:val="99"/>
    <w:semiHidden/>
    <w:unhideWhenUsed/>
    <w:rsid w:val="002D5FE5"/>
    <w:pPr>
      <w:ind w:leftChars="2500" w:left="100"/>
    </w:pPr>
  </w:style>
  <w:style w:type="character" w:customStyle="1" w:styleId="Char3">
    <w:name w:val="日期 Char"/>
    <w:basedOn w:val="a0"/>
    <w:link w:val="aa"/>
    <w:uiPriority w:val="99"/>
    <w:semiHidden/>
    <w:rsid w:val="002D5FE5"/>
    <w:rPr>
      <w:rFonts w:ascii="Times New Roman" w:eastAsia="宋体" w:hAnsi="Times New Roman" w:cs="Times New Roman"/>
      <w:szCs w:val="24"/>
    </w:rPr>
  </w:style>
  <w:style w:type="paragraph" w:styleId="ab">
    <w:name w:val="List Paragraph"/>
    <w:basedOn w:val="a"/>
    <w:uiPriority w:val="34"/>
    <w:qFormat/>
    <w:rsid w:val="00496D4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3C910-9A11-4E46-A868-20FF5827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1053</Words>
  <Characters>6006</Characters>
  <Application>Microsoft Office Word</Application>
  <DocSecurity>0</DocSecurity>
  <Lines>50</Lines>
  <Paragraphs>14</Paragraphs>
  <ScaleCrop>false</ScaleCrop>
  <Company>微软中国</Company>
  <LinksUpToDate>false</LinksUpToDate>
  <CharactersWithSpaces>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cp:revision>
  <dcterms:created xsi:type="dcterms:W3CDTF">2014-05-31T08:47:00Z</dcterms:created>
  <dcterms:modified xsi:type="dcterms:W3CDTF">2014-05-31T08:47:00Z</dcterms:modified>
</cp:coreProperties>
</file>